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D3" w:rsidRPr="002A6390" w:rsidRDefault="00286F74" w:rsidP="005003BE">
      <w:pPr>
        <w:spacing w:after="0" w:line="240" w:lineRule="auto"/>
        <w:ind w:left="1418"/>
        <w:rPr>
          <w:rFonts w:ascii="Arial" w:hAnsi="Arial" w:cs="Arial"/>
          <w:b/>
          <w:sz w:val="32"/>
          <w:szCs w:val="24"/>
        </w:rPr>
      </w:pPr>
      <w:r w:rsidRPr="002A6390">
        <w:rPr>
          <w:rFonts w:ascii="Arial" w:hAnsi="Arial" w:cs="Arial"/>
          <w:b/>
          <w:sz w:val="32"/>
          <w:szCs w:val="24"/>
        </w:rPr>
        <w:t xml:space="preserve">             </w:t>
      </w:r>
    </w:p>
    <w:p w:rsidR="002A6390" w:rsidRPr="002A6390" w:rsidRDefault="00AC5AD3" w:rsidP="002A63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2A6390">
        <w:rPr>
          <w:rFonts w:ascii="Arial" w:hAnsi="Arial" w:cs="Arial"/>
          <w:b/>
          <w:bCs/>
          <w:sz w:val="32"/>
          <w:szCs w:val="24"/>
        </w:rPr>
        <w:t xml:space="preserve">АДМИНИСТРАЦИЯ </w:t>
      </w:r>
    </w:p>
    <w:p w:rsidR="00AC5AD3" w:rsidRPr="002A6390" w:rsidRDefault="002A6390" w:rsidP="002A63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2A6390">
        <w:rPr>
          <w:rFonts w:ascii="Arial" w:hAnsi="Arial" w:cs="Arial"/>
          <w:b/>
          <w:bCs/>
          <w:sz w:val="32"/>
          <w:szCs w:val="24"/>
        </w:rPr>
        <w:t>БЫКОВСКОГО СЕЛЬСОВЕТА</w:t>
      </w:r>
    </w:p>
    <w:p w:rsidR="002748B9" w:rsidRPr="002A6390" w:rsidRDefault="002A6390" w:rsidP="002A6390">
      <w:pPr>
        <w:pStyle w:val="2"/>
        <w:spacing w:before="0" w:line="240" w:lineRule="auto"/>
        <w:jc w:val="center"/>
        <w:rPr>
          <w:rFonts w:ascii="Arial" w:hAnsi="Arial" w:cs="Arial"/>
          <w:bCs w:val="0"/>
          <w:color w:val="auto"/>
          <w:sz w:val="32"/>
          <w:szCs w:val="24"/>
        </w:rPr>
      </w:pPr>
      <w:r w:rsidRPr="002A6390">
        <w:rPr>
          <w:rFonts w:ascii="Arial" w:hAnsi="Arial" w:cs="Arial"/>
          <w:bCs w:val="0"/>
          <w:color w:val="auto"/>
          <w:sz w:val="32"/>
          <w:szCs w:val="24"/>
        </w:rPr>
        <w:t xml:space="preserve">ГОРШЕЧЕНСКОГО </w:t>
      </w:r>
      <w:r w:rsidR="00AC5AD3" w:rsidRPr="002A6390">
        <w:rPr>
          <w:rFonts w:ascii="Arial" w:hAnsi="Arial" w:cs="Arial"/>
          <w:bCs w:val="0"/>
          <w:color w:val="auto"/>
          <w:sz w:val="32"/>
          <w:szCs w:val="24"/>
        </w:rPr>
        <w:t xml:space="preserve"> РАЙОНА</w:t>
      </w:r>
    </w:p>
    <w:p w:rsidR="003E7B3C" w:rsidRPr="002A6390" w:rsidRDefault="002A6390" w:rsidP="002A6390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24"/>
        </w:rPr>
      </w:pPr>
      <w:r w:rsidRPr="002A6390">
        <w:rPr>
          <w:rFonts w:ascii="Arial" w:hAnsi="Arial" w:cs="Arial"/>
          <w:bCs w:val="0"/>
          <w:color w:val="auto"/>
          <w:sz w:val="32"/>
          <w:szCs w:val="24"/>
        </w:rPr>
        <w:t xml:space="preserve">КУРСКОЙ </w:t>
      </w:r>
      <w:r w:rsidR="00AC5AD3" w:rsidRPr="002A6390">
        <w:rPr>
          <w:rFonts w:ascii="Arial" w:hAnsi="Arial" w:cs="Arial"/>
          <w:bCs w:val="0"/>
          <w:color w:val="auto"/>
          <w:sz w:val="32"/>
          <w:szCs w:val="24"/>
        </w:rPr>
        <w:t xml:space="preserve"> ОБЛАСТИ</w:t>
      </w:r>
    </w:p>
    <w:p w:rsidR="003E7B3C" w:rsidRPr="002A6390" w:rsidRDefault="003E7B3C" w:rsidP="00B51744">
      <w:pPr>
        <w:tabs>
          <w:tab w:val="left" w:pos="1747"/>
        </w:tabs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AC5AD3" w:rsidRPr="002A6390" w:rsidRDefault="00AC5AD3" w:rsidP="00AC5A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AC5AD3" w:rsidRPr="002A6390" w:rsidRDefault="00AC5AD3" w:rsidP="00AC5A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A6390">
        <w:rPr>
          <w:rFonts w:ascii="Arial" w:hAnsi="Arial" w:cs="Arial"/>
          <w:b/>
          <w:sz w:val="32"/>
          <w:szCs w:val="24"/>
        </w:rPr>
        <w:t>ПОСТАНОВЛЕНИЕ</w:t>
      </w:r>
    </w:p>
    <w:p w:rsidR="00AC5AD3" w:rsidRPr="002A6390" w:rsidRDefault="00AC5AD3" w:rsidP="00AC5AD3">
      <w:pPr>
        <w:tabs>
          <w:tab w:val="left" w:pos="851"/>
          <w:tab w:val="left" w:pos="1747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AC5AD3" w:rsidRPr="002A6390" w:rsidRDefault="00AC5AD3" w:rsidP="00364D7E">
      <w:pPr>
        <w:tabs>
          <w:tab w:val="left" w:pos="851"/>
          <w:tab w:val="left" w:pos="1747"/>
        </w:tabs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5003BE" w:rsidRDefault="00A93B19" w:rsidP="005003BE">
      <w:pPr>
        <w:ind w:right="135"/>
        <w:jc w:val="center"/>
        <w:rPr>
          <w:rFonts w:ascii="Arial" w:hAnsi="Arial" w:cs="Arial"/>
          <w:b/>
          <w:sz w:val="32"/>
          <w:szCs w:val="24"/>
        </w:rPr>
      </w:pPr>
      <w:r w:rsidRPr="002A6390">
        <w:rPr>
          <w:rFonts w:ascii="Arial" w:hAnsi="Arial" w:cs="Arial"/>
          <w:b/>
          <w:sz w:val="32"/>
          <w:szCs w:val="24"/>
        </w:rPr>
        <w:t>от «</w:t>
      </w:r>
      <w:r w:rsidR="002A6390" w:rsidRPr="002A6390">
        <w:rPr>
          <w:rFonts w:ascii="Arial" w:hAnsi="Arial" w:cs="Arial"/>
          <w:b/>
          <w:sz w:val="32"/>
          <w:szCs w:val="24"/>
        </w:rPr>
        <w:t>__</w:t>
      </w:r>
      <w:r w:rsidRPr="002A6390">
        <w:rPr>
          <w:rFonts w:ascii="Arial" w:hAnsi="Arial" w:cs="Arial"/>
          <w:b/>
          <w:sz w:val="32"/>
          <w:szCs w:val="24"/>
        </w:rPr>
        <w:t>»</w:t>
      </w:r>
      <w:r w:rsidR="002A6390" w:rsidRPr="002A6390">
        <w:rPr>
          <w:rFonts w:ascii="Arial" w:hAnsi="Arial" w:cs="Arial"/>
          <w:b/>
          <w:sz w:val="32"/>
          <w:szCs w:val="24"/>
        </w:rPr>
        <w:t>_____________</w:t>
      </w:r>
      <w:r w:rsidRPr="002A6390">
        <w:rPr>
          <w:rFonts w:ascii="Arial" w:hAnsi="Arial" w:cs="Arial"/>
          <w:b/>
          <w:sz w:val="32"/>
          <w:szCs w:val="24"/>
        </w:rPr>
        <w:t xml:space="preserve"> 201</w:t>
      </w:r>
      <w:r w:rsidR="002A6390" w:rsidRPr="002A6390">
        <w:rPr>
          <w:rFonts w:ascii="Arial" w:hAnsi="Arial" w:cs="Arial"/>
          <w:b/>
          <w:sz w:val="32"/>
          <w:szCs w:val="24"/>
        </w:rPr>
        <w:t>7</w:t>
      </w:r>
      <w:r w:rsidR="002A6390">
        <w:rPr>
          <w:rFonts w:ascii="Arial" w:hAnsi="Arial" w:cs="Arial"/>
          <w:b/>
          <w:sz w:val="32"/>
          <w:szCs w:val="24"/>
        </w:rPr>
        <w:t xml:space="preserve">г. </w:t>
      </w:r>
      <w:r w:rsidR="005003BE">
        <w:rPr>
          <w:rFonts w:ascii="Arial" w:hAnsi="Arial" w:cs="Arial"/>
          <w:b/>
          <w:sz w:val="32"/>
          <w:szCs w:val="24"/>
        </w:rPr>
        <w:t xml:space="preserve">                        №</w:t>
      </w:r>
    </w:p>
    <w:p w:rsidR="005003BE" w:rsidRDefault="005003BE" w:rsidP="005003BE">
      <w:pPr>
        <w:ind w:right="135"/>
        <w:jc w:val="center"/>
        <w:rPr>
          <w:rStyle w:val="af0"/>
          <w:rFonts w:ascii="Arial" w:hAnsi="Arial" w:cs="Arial"/>
          <w:color w:val="000000"/>
          <w:sz w:val="32"/>
          <w:szCs w:val="24"/>
        </w:rPr>
      </w:pPr>
    </w:p>
    <w:p w:rsidR="002748B9" w:rsidRPr="002A6390" w:rsidRDefault="005003BE" w:rsidP="005003BE">
      <w:pPr>
        <w:ind w:right="135"/>
        <w:jc w:val="center"/>
        <w:rPr>
          <w:rStyle w:val="12"/>
          <w:rFonts w:ascii="Arial" w:hAnsi="Arial" w:cs="Arial"/>
          <w:b/>
          <w:color w:val="000000"/>
          <w:sz w:val="32"/>
          <w:szCs w:val="24"/>
        </w:rPr>
      </w:pPr>
      <w:r>
        <w:rPr>
          <w:rStyle w:val="af0"/>
          <w:rFonts w:ascii="Arial" w:hAnsi="Arial" w:cs="Arial"/>
          <w:color w:val="000000"/>
          <w:sz w:val="32"/>
          <w:szCs w:val="24"/>
        </w:rPr>
        <w:t>О</w:t>
      </w:r>
      <w:r w:rsidR="002748B9" w:rsidRPr="002A6390">
        <w:rPr>
          <w:rStyle w:val="af0"/>
          <w:rFonts w:ascii="Arial" w:hAnsi="Arial" w:cs="Arial"/>
          <w:color w:val="000000"/>
          <w:sz w:val="32"/>
          <w:szCs w:val="24"/>
        </w:rPr>
        <w:t xml:space="preserve"> </w:t>
      </w:r>
      <w:r w:rsidR="006E4AE3" w:rsidRPr="002A6390">
        <w:rPr>
          <w:rStyle w:val="af0"/>
          <w:rFonts w:ascii="Arial" w:hAnsi="Arial" w:cs="Arial"/>
          <w:color w:val="000000"/>
          <w:sz w:val="32"/>
          <w:szCs w:val="24"/>
        </w:rPr>
        <w:t>п</w:t>
      </w:r>
      <w:r w:rsidR="002A6390">
        <w:rPr>
          <w:rStyle w:val="12"/>
          <w:rFonts w:ascii="Arial" w:hAnsi="Arial" w:cs="Arial"/>
          <w:b/>
          <w:color w:val="000000"/>
          <w:sz w:val="32"/>
          <w:szCs w:val="24"/>
        </w:rPr>
        <w:t xml:space="preserve">орядке сообщения </w:t>
      </w:r>
      <w:r w:rsidR="002748B9" w:rsidRPr="002A6390">
        <w:rPr>
          <w:rStyle w:val="12"/>
          <w:rFonts w:ascii="Arial" w:hAnsi="Arial" w:cs="Arial"/>
          <w:b/>
          <w:color w:val="000000"/>
          <w:sz w:val="32"/>
          <w:szCs w:val="24"/>
        </w:rPr>
        <w:t xml:space="preserve">отдельными категориями </w:t>
      </w:r>
      <w:r>
        <w:rPr>
          <w:rStyle w:val="12"/>
          <w:rFonts w:ascii="Arial" w:hAnsi="Arial" w:cs="Arial"/>
          <w:b/>
          <w:color w:val="000000"/>
          <w:sz w:val="32"/>
          <w:szCs w:val="24"/>
        </w:rPr>
        <w:t xml:space="preserve"> лиц о получении подарка в </w:t>
      </w:r>
      <w:r w:rsidR="002748B9" w:rsidRPr="002A6390">
        <w:rPr>
          <w:rStyle w:val="12"/>
          <w:rFonts w:ascii="Arial" w:hAnsi="Arial" w:cs="Arial"/>
          <w:b/>
          <w:color w:val="000000"/>
          <w:sz w:val="32"/>
          <w:szCs w:val="24"/>
        </w:rPr>
        <w:t>связи с протокольными  мероприятиями, служебными командировками  и другими официальными мероприятиями, участие</w:t>
      </w:r>
    </w:p>
    <w:p w:rsidR="002748B9" w:rsidRPr="002A6390" w:rsidRDefault="002748B9" w:rsidP="005003BE">
      <w:pPr>
        <w:pStyle w:val="af"/>
        <w:shd w:val="clear" w:color="auto" w:fill="auto"/>
        <w:spacing w:before="0" w:after="0" w:line="240" w:lineRule="auto"/>
        <w:jc w:val="center"/>
        <w:rPr>
          <w:rStyle w:val="12"/>
          <w:rFonts w:ascii="Arial" w:hAnsi="Arial" w:cs="Arial"/>
          <w:b/>
          <w:color w:val="000000"/>
          <w:sz w:val="32"/>
          <w:szCs w:val="24"/>
        </w:rPr>
      </w:pPr>
      <w:r w:rsidRPr="002A6390">
        <w:rPr>
          <w:rStyle w:val="12"/>
          <w:rFonts w:ascii="Arial" w:hAnsi="Arial" w:cs="Arial"/>
          <w:b/>
          <w:color w:val="000000"/>
          <w:sz w:val="32"/>
          <w:szCs w:val="24"/>
        </w:rPr>
        <w:t>в которых связано с исполнением ими служебных</w:t>
      </w:r>
    </w:p>
    <w:p w:rsidR="002748B9" w:rsidRPr="002A6390" w:rsidRDefault="002748B9" w:rsidP="005003BE">
      <w:pPr>
        <w:pStyle w:val="af"/>
        <w:shd w:val="clear" w:color="auto" w:fill="auto"/>
        <w:spacing w:before="0" w:after="0" w:line="240" w:lineRule="auto"/>
        <w:jc w:val="center"/>
        <w:rPr>
          <w:rStyle w:val="12"/>
          <w:rFonts w:ascii="Arial" w:hAnsi="Arial" w:cs="Arial"/>
          <w:b/>
          <w:color w:val="000000"/>
          <w:sz w:val="32"/>
          <w:szCs w:val="24"/>
        </w:rPr>
      </w:pPr>
      <w:r w:rsidRPr="002A6390">
        <w:rPr>
          <w:rStyle w:val="12"/>
          <w:rFonts w:ascii="Arial" w:hAnsi="Arial" w:cs="Arial"/>
          <w:b/>
          <w:color w:val="000000"/>
          <w:sz w:val="32"/>
          <w:szCs w:val="24"/>
        </w:rPr>
        <w:t>(должностных) обязанностей, сдачи и оценки</w:t>
      </w:r>
    </w:p>
    <w:p w:rsidR="002748B9" w:rsidRPr="002A6390" w:rsidRDefault="002748B9" w:rsidP="005003BE">
      <w:pPr>
        <w:pStyle w:val="af"/>
        <w:shd w:val="clear" w:color="auto" w:fill="auto"/>
        <w:spacing w:before="0" w:after="0" w:line="240" w:lineRule="auto"/>
        <w:jc w:val="center"/>
        <w:rPr>
          <w:rStyle w:val="12"/>
          <w:rFonts w:ascii="Arial" w:hAnsi="Arial" w:cs="Arial"/>
          <w:b/>
          <w:color w:val="000000"/>
          <w:sz w:val="32"/>
          <w:szCs w:val="24"/>
        </w:rPr>
      </w:pPr>
      <w:r w:rsidRPr="002A6390">
        <w:rPr>
          <w:rStyle w:val="12"/>
          <w:rFonts w:ascii="Arial" w:hAnsi="Arial" w:cs="Arial"/>
          <w:b/>
          <w:color w:val="000000"/>
          <w:sz w:val="32"/>
          <w:szCs w:val="24"/>
        </w:rPr>
        <w:t>подарка, реализации (выкупа) и зачисления средств,</w:t>
      </w:r>
    </w:p>
    <w:p w:rsidR="002748B9" w:rsidRPr="002A6390" w:rsidRDefault="002748B9" w:rsidP="005003BE">
      <w:pPr>
        <w:pStyle w:val="af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A6390">
        <w:rPr>
          <w:rStyle w:val="12"/>
          <w:rFonts w:ascii="Arial" w:hAnsi="Arial" w:cs="Arial"/>
          <w:b/>
          <w:color w:val="000000"/>
          <w:sz w:val="32"/>
          <w:szCs w:val="24"/>
        </w:rPr>
        <w:t>вырученных от его реализации</w:t>
      </w:r>
    </w:p>
    <w:p w:rsidR="003E7B3C" w:rsidRPr="002A6390" w:rsidRDefault="003E7B3C" w:rsidP="002748B9">
      <w:pPr>
        <w:pStyle w:val="1"/>
        <w:spacing w:before="0" w:after="0"/>
        <w:rPr>
          <w:color w:val="auto"/>
          <w:sz w:val="32"/>
        </w:rPr>
      </w:pPr>
    </w:p>
    <w:p w:rsidR="003E7B3C" w:rsidRPr="002A6390" w:rsidRDefault="003E7B3C" w:rsidP="00274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C5AD3" w:rsidRPr="002A6390" w:rsidRDefault="004D1569" w:rsidP="002748B9">
      <w:pPr>
        <w:spacing w:after="0" w:line="240" w:lineRule="auto"/>
        <w:ind w:firstLine="709"/>
        <w:jc w:val="both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В соответствии с постановлением Правительства РФ от 09.01.2014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в целях реализации антикоррупционной политики в администрации </w:t>
      </w:r>
      <w:r w:rsidR="002A6390" w:rsidRPr="002A6390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, </w:t>
      </w:r>
      <w:r w:rsidR="002A6390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, администрация </w:t>
      </w:r>
      <w:r w:rsidR="002A6390" w:rsidRPr="002A6390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="002A6390">
        <w:rPr>
          <w:rStyle w:val="12"/>
          <w:rFonts w:ascii="Arial" w:hAnsi="Arial" w:cs="Arial"/>
          <w:color w:val="000000"/>
          <w:sz w:val="24"/>
          <w:szCs w:val="24"/>
        </w:rPr>
        <w:t xml:space="preserve"> Го</w:t>
      </w:r>
      <w:r w:rsidR="002A6390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ршеченского района Курской области </w:t>
      </w:r>
    </w:p>
    <w:p w:rsidR="002748B9" w:rsidRPr="002A6390" w:rsidRDefault="002748B9" w:rsidP="002748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B3C" w:rsidRPr="002A6390" w:rsidRDefault="003E7B3C" w:rsidP="002748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390">
        <w:rPr>
          <w:rFonts w:ascii="Arial" w:hAnsi="Arial" w:cs="Arial"/>
          <w:b/>
          <w:sz w:val="24"/>
          <w:szCs w:val="24"/>
        </w:rPr>
        <w:t>ПОСТАНОВЛЯ</w:t>
      </w:r>
      <w:r w:rsidR="002A6390" w:rsidRPr="002A6390">
        <w:rPr>
          <w:rFonts w:ascii="Arial" w:hAnsi="Arial" w:cs="Arial"/>
          <w:b/>
          <w:sz w:val="24"/>
          <w:szCs w:val="24"/>
        </w:rPr>
        <w:t>ЕТ</w:t>
      </w:r>
      <w:r w:rsidRPr="002A6390">
        <w:rPr>
          <w:rFonts w:ascii="Arial" w:hAnsi="Arial" w:cs="Arial"/>
          <w:b/>
          <w:sz w:val="24"/>
          <w:szCs w:val="24"/>
        </w:rPr>
        <w:t>:</w:t>
      </w:r>
    </w:p>
    <w:p w:rsidR="00AC5AD3" w:rsidRPr="002A6390" w:rsidRDefault="00AC5AD3" w:rsidP="00274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8B9" w:rsidRPr="002A6390" w:rsidRDefault="002748B9" w:rsidP="003D28D5">
      <w:pPr>
        <w:pStyle w:val="af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rStyle w:val="12"/>
          <w:rFonts w:ascii="Arial" w:hAnsi="Arial" w:cs="Arial"/>
          <w:sz w:val="24"/>
          <w:szCs w:val="24"/>
          <w:shd w:val="clear" w:color="auto" w:fill="auto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2748B9" w:rsidRPr="002A6390" w:rsidRDefault="002A6390" w:rsidP="003D28D5">
      <w:pPr>
        <w:pStyle w:val="af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Главному с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>пециалисту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-эксперту Администрации Быковского сельсовета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Горшеченского района –(Калининой Е.Н.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>):</w:t>
      </w:r>
      <w:r w:rsidRPr="002A6390">
        <w:rPr>
          <w:rFonts w:ascii="Arial" w:hAnsi="Arial" w:cs="Arial"/>
          <w:sz w:val="24"/>
          <w:szCs w:val="24"/>
        </w:rPr>
        <w:t xml:space="preserve">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довести до сведения работников, замещающих должности, не отнесенные к должностям муниципальной службы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lastRenderedPageBreak/>
        <w:t xml:space="preserve">администрации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, и осуществляющих техническое обеспечение деятельности органов местного самоуправления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Быковского сельсовета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>персонально под роспись настоящее Положение;</w:t>
      </w:r>
    </w:p>
    <w:p w:rsidR="002748B9" w:rsidRPr="002A6390" w:rsidRDefault="002748B9" w:rsidP="006E4AE3">
      <w:pPr>
        <w:pStyle w:val="af"/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при приеме на должности, не отнесенные к должностям муниципальной службы и осуществляющие техническое обеспечение органов местного самоуправления </w:t>
      </w:r>
      <w:r w:rsidR="002A6390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Быковского сельсовета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, знакомить указанных лиц под роспись с настоящим Положением.</w:t>
      </w:r>
    </w:p>
    <w:p w:rsidR="002748B9" w:rsidRPr="002A6390" w:rsidRDefault="002A6390" w:rsidP="003D28D5">
      <w:pPr>
        <w:pStyle w:val="af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Главному специалисту-эксперту Администрации Быковского сельсовета  Горшеченского района –(Калининой Е.Н.),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обеспечить опубликование настоящего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Быковского сельсовета </w:t>
      </w:r>
      <w:r w:rsidR="002748B9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2748B9" w:rsidRPr="002A6390" w:rsidRDefault="002748B9" w:rsidP="003D28D5">
      <w:pPr>
        <w:pStyle w:val="af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Организацию выполнения настоящего постановления оставляю за собой.</w:t>
      </w:r>
    </w:p>
    <w:p w:rsidR="002748B9" w:rsidRPr="002A6390" w:rsidRDefault="002748B9" w:rsidP="002748B9">
      <w:pPr>
        <w:pStyle w:val="af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A6390" w:rsidRPr="002A6390" w:rsidRDefault="005E2CED" w:rsidP="002748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Г</w:t>
      </w:r>
      <w:r w:rsidR="00482323" w:rsidRPr="002A6390">
        <w:rPr>
          <w:rFonts w:ascii="Arial" w:hAnsi="Arial" w:cs="Arial"/>
          <w:sz w:val="24"/>
          <w:szCs w:val="24"/>
        </w:rPr>
        <w:t>лав</w:t>
      </w:r>
      <w:r w:rsidRPr="002A6390">
        <w:rPr>
          <w:rFonts w:ascii="Arial" w:hAnsi="Arial" w:cs="Arial"/>
          <w:sz w:val="24"/>
          <w:szCs w:val="24"/>
        </w:rPr>
        <w:t xml:space="preserve">а </w:t>
      </w:r>
      <w:r w:rsidR="002A6390" w:rsidRPr="002A6390">
        <w:rPr>
          <w:rFonts w:ascii="Arial" w:hAnsi="Arial" w:cs="Arial"/>
          <w:sz w:val="24"/>
          <w:szCs w:val="24"/>
        </w:rPr>
        <w:t>Быковского сельсовета</w:t>
      </w:r>
    </w:p>
    <w:p w:rsidR="00482323" w:rsidRPr="002A6390" w:rsidRDefault="002A6390" w:rsidP="002748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Горшеченского района </w:t>
      </w:r>
      <w:r w:rsidR="00482323" w:rsidRPr="002A6390">
        <w:rPr>
          <w:rFonts w:ascii="Arial" w:hAnsi="Arial" w:cs="Arial"/>
          <w:sz w:val="24"/>
          <w:szCs w:val="24"/>
        </w:rPr>
        <w:tab/>
      </w:r>
      <w:r w:rsidR="00482323" w:rsidRPr="002A6390">
        <w:rPr>
          <w:rFonts w:ascii="Arial" w:hAnsi="Arial" w:cs="Arial"/>
          <w:sz w:val="24"/>
          <w:szCs w:val="24"/>
        </w:rPr>
        <w:tab/>
      </w:r>
      <w:r w:rsidR="00482323" w:rsidRPr="002A6390">
        <w:rPr>
          <w:rFonts w:ascii="Arial" w:hAnsi="Arial" w:cs="Arial"/>
          <w:sz w:val="24"/>
          <w:szCs w:val="24"/>
        </w:rPr>
        <w:tab/>
      </w:r>
      <w:r w:rsidR="00482323" w:rsidRPr="002A6390">
        <w:rPr>
          <w:rFonts w:ascii="Arial" w:hAnsi="Arial" w:cs="Arial"/>
          <w:sz w:val="24"/>
          <w:szCs w:val="24"/>
        </w:rPr>
        <w:tab/>
      </w:r>
      <w:r w:rsidR="00482323"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 xml:space="preserve">   Г.Н.Мартынова</w:t>
      </w:r>
      <w:r w:rsidR="00482323" w:rsidRPr="002A6390">
        <w:rPr>
          <w:rFonts w:ascii="Arial" w:hAnsi="Arial" w:cs="Arial"/>
          <w:sz w:val="24"/>
          <w:szCs w:val="24"/>
        </w:rPr>
        <w:t xml:space="preserve"> </w:t>
      </w: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3B7F" w:rsidRDefault="00593B7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3B7F" w:rsidRDefault="00593B7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3B7F" w:rsidRPr="002A6390" w:rsidRDefault="00593B7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61F" w:rsidRPr="002A6390" w:rsidRDefault="00A2361F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8B9" w:rsidRPr="002A6390" w:rsidRDefault="002748B9" w:rsidP="002748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3B19" w:rsidRPr="002A6390" w:rsidRDefault="004D1569" w:rsidP="004D1569">
      <w:pPr>
        <w:autoSpaceDE w:val="0"/>
        <w:autoSpaceDN w:val="0"/>
        <w:adjustRightInd w:val="0"/>
        <w:spacing w:after="0" w:line="240" w:lineRule="auto"/>
        <w:ind w:left="5830" w:right="-34"/>
        <w:rPr>
          <w:rFonts w:ascii="Arial" w:hAnsi="Arial" w:cs="Arial"/>
          <w:bCs/>
          <w:sz w:val="24"/>
          <w:szCs w:val="24"/>
        </w:rPr>
      </w:pPr>
      <w:r w:rsidRPr="002A6390">
        <w:rPr>
          <w:rFonts w:ascii="Arial" w:hAnsi="Arial" w:cs="Arial"/>
          <w:bCs/>
          <w:sz w:val="24"/>
          <w:szCs w:val="24"/>
        </w:rPr>
        <w:lastRenderedPageBreak/>
        <w:t xml:space="preserve">Приложение к постановлению Администрации </w:t>
      </w:r>
      <w:r w:rsidR="005003BE">
        <w:rPr>
          <w:rFonts w:ascii="Arial" w:hAnsi="Arial" w:cs="Arial"/>
          <w:bCs/>
          <w:sz w:val="24"/>
          <w:szCs w:val="24"/>
        </w:rPr>
        <w:t>Быковского  сельсовета</w:t>
      </w:r>
    </w:p>
    <w:p w:rsidR="00A93B19" w:rsidRPr="002A6390" w:rsidRDefault="00A93B19" w:rsidP="00A93B19">
      <w:pPr>
        <w:spacing w:after="0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003BE">
        <w:rPr>
          <w:rFonts w:ascii="Arial" w:hAnsi="Arial" w:cs="Arial"/>
          <w:sz w:val="24"/>
          <w:szCs w:val="24"/>
        </w:rPr>
        <w:t xml:space="preserve">                      от «__</w:t>
      </w:r>
      <w:r w:rsidRPr="002A6390">
        <w:rPr>
          <w:rFonts w:ascii="Arial" w:hAnsi="Arial" w:cs="Arial"/>
          <w:sz w:val="24"/>
          <w:szCs w:val="24"/>
        </w:rPr>
        <w:t>»</w:t>
      </w:r>
      <w:r w:rsidR="005003BE">
        <w:rPr>
          <w:rFonts w:ascii="Arial" w:hAnsi="Arial" w:cs="Arial"/>
          <w:sz w:val="24"/>
          <w:szCs w:val="24"/>
        </w:rPr>
        <w:t>_________</w:t>
      </w:r>
      <w:r w:rsidRPr="002A6390">
        <w:rPr>
          <w:rFonts w:ascii="Arial" w:hAnsi="Arial" w:cs="Arial"/>
          <w:sz w:val="24"/>
          <w:szCs w:val="24"/>
        </w:rPr>
        <w:t xml:space="preserve"> 201</w:t>
      </w:r>
      <w:r w:rsidR="005003BE">
        <w:rPr>
          <w:rFonts w:ascii="Arial" w:hAnsi="Arial" w:cs="Arial"/>
          <w:sz w:val="24"/>
          <w:szCs w:val="24"/>
        </w:rPr>
        <w:t>7г. №___</w:t>
      </w:r>
    </w:p>
    <w:p w:rsidR="004D1569" w:rsidRPr="002A6390" w:rsidRDefault="004D1569" w:rsidP="002E38D6">
      <w:pPr>
        <w:autoSpaceDE w:val="0"/>
        <w:autoSpaceDN w:val="0"/>
        <w:adjustRightInd w:val="0"/>
        <w:spacing w:after="0" w:line="240" w:lineRule="auto"/>
        <w:ind w:right="-8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2361F" w:rsidRPr="002A6390" w:rsidRDefault="00A2361F" w:rsidP="00A93B19">
      <w:pPr>
        <w:pStyle w:val="af"/>
        <w:shd w:val="clear" w:color="auto" w:fill="auto"/>
        <w:spacing w:before="0" w:after="240"/>
        <w:ind w:left="120" w:right="20" w:firstLine="460"/>
        <w:jc w:val="center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E7B3C" w:rsidRPr="002A6390" w:rsidRDefault="003E7B3C" w:rsidP="002E38D6">
      <w:pPr>
        <w:autoSpaceDE w:val="0"/>
        <w:autoSpaceDN w:val="0"/>
        <w:adjustRightInd w:val="0"/>
        <w:spacing w:after="0" w:line="240" w:lineRule="auto"/>
        <w:ind w:right="-8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E7B3C" w:rsidRPr="002A6390" w:rsidRDefault="00A2361F" w:rsidP="00441DA0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8" w:firstLine="426"/>
        <w:jc w:val="both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Настоящее Положение определяет порядок сообщения лицами, замещающими должности, не отнесенные к должностям муниципальной службы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, и осуществляющими техническое обеспечение деятельности органов местного самоуправления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(далее соответственно - лица, замещающие должности, не отнесенные к должностям муниципальной службы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3" w:lineRule="exact"/>
        <w:ind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Для целей настоящего Положения используются следующие понятия:</w:t>
      </w:r>
    </w:p>
    <w:p w:rsidR="00A2361F" w:rsidRPr="002A6390" w:rsidRDefault="00A2361F" w:rsidP="00A2361F">
      <w:pPr>
        <w:pStyle w:val="af"/>
        <w:shd w:val="clear" w:color="auto" w:fill="auto"/>
        <w:spacing w:before="0" w:after="0" w:line="293" w:lineRule="exact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"подарок, полученный в связи с протокольными мероприятиями,</w:t>
      </w:r>
    </w:p>
    <w:p w:rsidR="00A2361F" w:rsidRPr="002A6390" w:rsidRDefault="00A2361F" w:rsidP="00A2361F">
      <w:pPr>
        <w:pStyle w:val="af"/>
        <w:shd w:val="clear" w:color="auto" w:fill="auto"/>
        <w:spacing w:before="0" w:after="0" w:line="293" w:lineRule="exact"/>
        <w:ind w:left="20" w:right="2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обязанностей"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2361F" w:rsidRPr="002A6390" w:rsidRDefault="00A2361F" w:rsidP="00A2361F">
      <w:pPr>
        <w:pStyle w:val="af"/>
        <w:shd w:val="clear" w:color="auto" w:fill="auto"/>
        <w:spacing w:before="0" w:after="0" w:line="293" w:lineRule="exact"/>
        <w:ind w:left="20" w:right="2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3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Лица, замещающие должности, не отнесенные к должностям муниципальной службы, и осуществляющие техническое обеспечение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2361F" w:rsidRPr="002A6390" w:rsidRDefault="00A2361F" w:rsidP="00A2361F">
      <w:pPr>
        <w:pStyle w:val="af"/>
        <w:numPr>
          <w:ilvl w:val="0"/>
          <w:numId w:val="2"/>
        </w:numPr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Лица, замещающие должности, не отнесенные к должностям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lastRenderedPageBreak/>
        <w:t xml:space="preserve">муниципальной службы, и осуществляющие техническое обеспечение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.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Прием письменных уведомлений и передачу в бухгалтерию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обеспечивает специалист отдела кадров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.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Прием на хранение, оценку для принятия к бухгалтерскому учету и организацию реализации (выкупа) подарков осуществляют;</w:t>
      </w:r>
    </w:p>
    <w:p w:rsidR="00A2361F" w:rsidRPr="002A6390" w:rsidRDefault="00A2361F" w:rsidP="00A2361F">
      <w:pPr>
        <w:pStyle w:val="af"/>
        <w:shd w:val="clear" w:color="auto" w:fill="auto"/>
        <w:spacing w:before="0" w:after="0" w:line="295" w:lineRule="exact"/>
        <w:ind w:left="20" w:right="2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в отношении подарков, полученных работником, замещающим должность, не отнесенную к должностям муниципальной службы, и осуществляющим техническое обеспечение деятельности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- бухгалтерия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,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Уведомление о получении подарка, составленное согласно приложению 1 к настоящему Положению, представляется не позднее 3 рабочих дней со дня получения подарка в порядке, предусмотренном пунктом 5 настоящего Положения, К уведомлению прилагаются документы (при их наличии), подтверждающие стоимость подарка (кассовый чек. товарный чек, иной документ об оплате (приобретении) подарка).</w:t>
      </w:r>
    </w:p>
    <w:p w:rsidR="00A2361F" w:rsidRPr="002A6390" w:rsidRDefault="00A2361F" w:rsidP="00441DA0">
      <w:pPr>
        <w:pStyle w:val="af"/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2361F" w:rsidRPr="002A6390" w:rsidRDefault="006E4AE3" w:rsidP="00A2361F">
      <w:pPr>
        <w:pStyle w:val="af"/>
        <w:shd w:val="clear" w:color="auto" w:fill="auto"/>
        <w:spacing w:before="0" w:after="0" w:line="295" w:lineRule="exact"/>
        <w:ind w:left="20" w:right="2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>При невозможности подачи уведомления в указанные сроки по причине, не зависящей от лица, замещающего должность, не отнесенную к должностям муниципальной службы, и осуществляющего техническое обеспечение, оно представляется не позднее следующего дня после ее устранения.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для передачи в Комиссию по поступлению и выбытию активов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образованных в соответствии с законодательством о бухгалтерском учете (далее - Комиссии).</w:t>
      </w:r>
    </w:p>
    <w:p w:rsidR="00A2361F" w:rsidRPr="002A6390" w:rsidRDefault="00A2361F" w:rsidP="00441DA0">
      <w:pPr>
        <w:pStyle w:val="af"/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Уведомления подлежат регистрации в журнале регистрации уведомлений согласно приложению 2 к настоящему Положению.</w:t>
      </w:r>
    </w:p>
    <w:p w:rsidR="00A2361F" w:rsidRPr="002A6390" w:rsidRDefault="00A2361F" w:rsidP="00441DA0">
      <w:pPr>
        <w:pStyle w:val="af"/>
        <w:numPr>
          <w:ilvl w:val="0"/>
          <w:numId w:val="2"/>
        </w:numPr>
        <w:shd w:val="clear" w:color="auto" w:fill="auto"/>
        <w:spacing w:before="0" w:after="0" w:line="295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Подарок, стоимость которого подтверждается документами и превышает 3 тысячи рублей либо стоимость которого получившим его служащим неизвестна, сдается в бухгалтерию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, которые принимают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2361F" w:rsidRPr="002A6390" w:rsidRDefault="00441DA0" w:rsidP="00441DA0">
      <w:pPr>
        <w:pStyle w:val="af"/>
        <w:shd w:val="clear" w:color="auto" w:fill="auto"/>
        <w:spacing w:before="0" w:after="0" w:line="295" w:lineRule="exact"/>
        <w:ind w:right="20"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10.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2361F" w:rsidRPr="002A6390" w:rsidRDefault="00441DA0" w:rsidP="00441DA0">
      <w:pPr>
        <w:pStyle w:val="af"/>
        <w:shd w:val="clear" w:color="auto" w:fill="auto"/>
        <w:spacing w:before="0" w:after="0" w:line="299" w:lineRule="exact"/>
        <w:ind w:left="20" w:right="20" w:firstLine="40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11.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lastRenderedPageBreak/>
        <w:t>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A2361F" w:rsidRPr="002A6390" w:rsidRDefault="00441DA0" w:rsidP="00A2361F">
      <w:pPr>
        <w:pStyle w:val="af"/>
        <w:shd w:val="clear" w:color="auto" w:fill="auto"/>
        <w:spacing w:before="0" w:after="0" w:line="299" w:lineRule="exact"/>
        <w:ind w:right="20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 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>12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.Бухгалтерия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обеспечивают включение в установленном порядке принятого к бухгалтерскому учету подарка, стоимость которого превышает 3 тысяч рублей, в реестр имущества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>.</w:t>
      </w:r>
    </w:p>
    <w:p w:rsidR="00A2361F" w:rsidRPr="002A6390" w:rsidRDefault="00A2361F" w:rsidP="00441DA0">
      <w:pPr>
        <w:pStyle w:val="af"/>
        <w:shd w:val="clear" w:color="auto" w:fill="auto"/>
        <w:spacing w:before="0" w:after="0" w:line="299" w:lineRule="exact"/>
        <w:ind w:right="20" w:firstLine="426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1</w:t>
      </w:r>
      <w:r w:rsidR="00441DA0" w:rsidRPr="002A6390">
        <w:rPr>
          <w:rStyle w:val="12"/>
          <w:rFonts w:ascii="Arial" w:hAnsi="Arial" w:cs="Arial"/>
          <w:color w:val="000000"/>
          <w:sz w:val="24"/>
          <w:szCs w:val="24"/>
        </w:rPr>
        <w:t>3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Лицо,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2361F" w:rsidRPr="002A6390" w:rsidRDefault="00A2361F" w:rsidP="00A2361F">
      <w:pPr>
        <w:pStyle w:val="af"/>
        <w:shd w:val="clear" w:color="auto" w:fill="auto"/>
        <w:spacing w:before="0" w:after="0" w:line="299" w:lineRule="exact"/>
        <w:ind w:left="20" w:right="20" w:firstLine="74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Прием письменных заявлений и передача осуществляются в соответствии с пунктом 5 настоящего Положения.</w:t>
      </w:r>
    </w:p>
    <w:p w:rsidR="00A2361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  14.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Бухгалтерия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="00A2361F"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в течение 3 месяцев со дня поступления заявления, указанного в пункте 4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 15. Подарок, в отношении которого не поступило заявление, указанное в пункте 13 настоящего Положения, может использоваться администрацией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, с учетом заключения Комиссии о целесообразности использования подарка для обеспечения деятельности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 16. В случае нецелесообразности использования подарка принимается решение о проведении оценки его стоимости для реализации (выкупа) и реализации подарка, посредством проведения торгов в порядке, предусмотренном законодательством Российской Федерации.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 17. 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Style w:val="12"/>
          <w:rFonts w:ascii="Arial" w:hAnsi="Arial" w:cs="Arial"/>
          <w:color w:val="000000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18.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В случае если подарок </w:t>
      </w:r>
      <w:r w:rsidR="006E4AE3" w:rsidRPr="002A6390">
        <w:rPr>
          <w:rStyle w:val="12"/>
          <w:rFonts w:ascii="Arial" w:hAnsi="Arial" w:cs="Arial"/>
          <w:color w:val="000000"/>
          <w:sz w:val="24"/>
          <w:szCs w:val="24"/>
        </w:rPr>
        <w:t>не выкуплен или не реализован, Г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лавой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       19.Средства, вырученные от реализации (выкупа) подарка, зачисляются в доход бюджета администрации 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>Быковского сельсовета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в порядке, установленном бюджетным законодательством РФ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A93B19" w:rsidRDefault="00A93B19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5003BE" w:rsidRPr="002A6390" w:rsidRDefault="005003BE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A93B19" w:rsidRPr="002A6390" w:rsidRDefault="00A93B19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8C25AF" w:rsidRPr="002A6390" w:rsidRDefault="008C25AF" w:rsidP="008C25AF">
      <w:pPr>
        <w:pStyle w:val="af"/>
        <w:shd w:val="clear" w:color="auto" w:fill="auto"/>
        <w:spacing w:before="0" w:after="0"/>
        <w:ind w:right="300"/>
        <w:jc w:val="right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Pr="002A6390">
        <w:rPr>
          <w:rStyle w:val="12"/>
          <w:rFonts w:ascii="Arial" w:hAnsi="Arial" w:cs="Arial"/>
          <w:color w:val="000000"/>
          <w:sz w:val="24"/>
          <w:szCs w:val="24"/>
          <w:lang w:eastAsia="en-US"/>
        </w:rPr>
        <w:t>1</w:t>
      </w:r>
    </w:p>
    <w:p w:rsidR="008C25AF" w:rsidRPr="002A6390" w:rsidRDefault="008C25AF" w:rsidP="008C25AF">
      <w:pPr>
        <w:pStyle w:val="af"/>
        <w:shd w:val="clear" w:color="auto" w:fill="auto"/>
        <w:spacing w:before="0" w:after="0"/>
        <w:ind w:left="340" w:right="300"/>
        <w:jc w:val="right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25AF" w:rsidRPr="002A6390" w:rsidRDefault="008C25AF" w:rsidP="008C25A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A2361F" w:rsidRPr="002A6390" w:rsidRDefault="00A2361F" w:rsidP="00A2361F">
      <w:pPr>
        <w:pStyle w:val="af"/>
        <w:shd w:val="clear" w:color="auto" w:fill="auto"/>
        <w:spacing w:before="0" w:after="0" w:line="299" w:lineRule="exact"/>
        <w:ind w:right="20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ind w:firstLine="6"/>
        <w:jc w:val="right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Главе </w:t>
      </w:r>
      <w:r w:rsidR="005003BE">
        <w:rPr>
          <w:rFonts w:ascii="Arial" w:hAnsi="Arial" w:cs="Arial"/>
          <w:sz w:val="24"/>
          <w:szCs w:val="24"/>
        </w:rPr>
        <w:t>Быковского сельсовета</w:t>
      </w:r>
    </w:p>
    <w:p w:rsidR="00104B16" w:rsidRPr="002A6390" w:rsidRDefault="005003BE" w:rsidP="00104B16">
      <w:pPr>
        <w:spacing w:after="0" w:line="240" w:lineRule="auto"/>
        <w:ind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</w:t>
      </w:r>
      <w:r w:rsidR="00104B16" w:rsidRPr="002A6390">
        <w:rPr>
          <w:rFonts w:ascii="Arial" w:hAnsi="Arial" w:cs="Arial"/>
          <w:sz w:val="24"/>
          <w:szCs w:val="24"/>
        </w:rPr>
        <w:t xml:space="preserve"> района</w:t>
      </w:r>
    </w:p>
    <w:p w:rsidR="00104B16" w:rsidRPr="002A6390" w:rsidRDefault="005003BE" w:rsidP="00104B16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Кур</w:t>
      </w:r>
      <w:r w:rsidR="00104B16" w:rsidRPr="002A6390">
        <w:rPr>
          <w:rFonts w:ascii="Arial" w:hAnsi="Arial" w:cs="Arial"/>
          <w:sz w:val="24"/>
          <w:szCs w:val="24"/>
        </w:rPr>
        <w:t>ской области</w:t>
      </w:r>
    </w:p>
    <w:p w:rsidR="00104B16" w:rsidRPr="002A6390" w:rsidRDefault="005003BE" w:rsidP="00104B16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Г.Н.Мартыновой</w:t>
      </w:r>
    </w:p>
    <w:p w:rsidR="00104B16" w:rsidRPr="002A6390" w:rsidRDefault="00104B16" w:rsidP="00104B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</w:t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  <w:t xml:space="preserve">     (ф.и.о., занимаемая должность)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Уведомление о получении подарка от «___» ______________ 20__ г.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Извещаю о получении 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                                                    (дата получения)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подарка(-ов) на ________________________________________________________________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                   (наименование протокольного мероприятия, служебной командировки,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другого официального мероприятия, место и дата проведения)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Наименование подарка: 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Характеристика подарка, его описание: 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Количество предметов: 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Стоимость, в рублях</w:t>
      </w:r>
      <w:r w:rsidRPr="002A6390">
        <w:rPr>
          <w:rStyle w:val="af5"/>
          <w:rFonts w:ascii="Arial" w:hAnsi="Arial" w:cs="Arial"/>
          <w:sz w:val="24"/>
          <w:szCs w:val="24"/>
        </w:rPr>
        <w:footnoteReference w:customMarkFollows="1" w:id="1"/>
        <w:sym w:font="Symbol" w:char="F02A"/>
      </w:r>
      <w:r w:rsidRPr="002A6390"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</w:t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lastRenderedPageBreak/>
        <w:t>Итого: _______________________________________________________________________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Приложение: _________________________________________ на ________ листах.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                           (наименование документа)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Лицо, представившее уведомление:  _________   _________________   «__» _______ 20__г.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                     </w:t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</w:r>
      <w:r w:rsidRPr="002A6390">
        <w:rPr>
          <w:rFonts w:ascii="Arial" w:hAnsi="Arial" w:cs="Arial"/>
          <w:sz w:val="24"/>
          <w:szCs w:val="24"/>
        </w:rPr>
        <w:tab/>
        <w:t xml:space="preserve">       (подпись)      (расшифровка подписи)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Лицо, принявшее уведомление: __________ _______________    «___»________20__г.</w:t>
      </w:r>
    </w:p>
    <w:p w:rsidR="00104B16" w:rsidRPr="002A6390" w:rsidRDefault="00104B16" w:rsidP="00104B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             (подпись)         (расшифровка подписи)</w:t>
      </w: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B16" w:rsidRPr="002A6390" w:rsidRDefault="00104B16" w:rsidP="00104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уведомлений: № __ от «__»______ 20__ г.</w:t>
      </w:r>
    </w:p>
    <w:p w:rsidR="001B5407" w:rsidRPr="002A6390" w:rsidRDefault="001B5407" w:rsidP="00E1053B">
      <w:pPr>
        <w:autoSpaceDE w:val="0"/>
        <w:autoSpaceDN w:val="0"/>
        <w:adjustRightInd w:val="0"/>
        <w:spacing w:after="0" w:line="240" w:lineRule="auto"/>
        <w:ind w:right="-31" w:firstLine="33"/>
        <w:rPr>
          <w:rFonts w:ascii="Arial" w:hAnsi="Arial" w:cs="Arial"/>
          <w:bCs/>
          <w:sz w:val="24"/>
          <w:szCs w:val="24"/>
        </w:rPr>
        <w:sectPr w:rsidR="001B5407" w:rsidRPr="002A6390" w:rsidSect="002748B9">
          <w:footerReference w:type="default" r:id="rId7"/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BC5156" w:rsidRPr="002A6390" w:rsidRDefault="00BC5156" w:rsidP="00BC5156">
      <w:pPr>
        <w:autoSpaceDE w:val="0"/>
        <w:autoSpaceDN w:val="0"/>
        <w:adjustRightInd w:val="0"/>
        <w:spacing w:after="0" w:line="240" w:lineRule="auto"/>
        <w:ind w:right="-31" w:firstLine="709"/>
        <w:jc w:val="right"/>
        <w:rPr>
          <w:rFonts w:ascii="Arial" w:hAnsi="Arial" w:cs="Arial"/>
          <w:bCs/>
          <w:sz w:val="24"/>
          <w:szCs w:val="24"/>
        </w:rPr>
      </w:pPr>
      <w:r w:rsidRPr="002A6390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3E7B3C" w:rsidRPr="002A6390" w:rsidRDefault="00BC5156" w:rsidP="00BC5156">
      <w:pPr>
        <w:autoSpaceDE w:val="0"/>
        <w:autoSpaceDN w:val="0"/>
        <w:adjustRightInd w:val="0"/>
        <w:spacing w:after="0" w:line="240" w:lineRule="auto"/>
        <w:ind w:right="-31" w:firstLine="709"/>
        <w:jc w:val="right"/>
        <w:rPr>
          <w:rFonts w:ascii="Arial" w:hAnsi="Arial" w:cs="Arial"/>
          <w:sz w:val="24"/>
          <w:szCs w:val="24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F7CBA" w:rsidRPr="002A6390" w:rsidRDefault="00EF7CBA" w:rsidP="001B5407">
      <w:pPr>
        <w:autoSpaceDE w:val="0"/>
        <w:autoSpaceDN w:val="0"/>
        <w:adjustRightInd w:val="0"/>
        <w:spacing w:before="108" w:after="108" w:line="240" w:lineRule="auto"/>
        <w:ind w:right="-3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C5156" w:rsidRPr="002A6390" w:rsidRDefault="00BC5156" w:rsidP="00BC5156">
      <w:pPr>
        <w:pStyle w:val="af"/>
        <w:shd w:val="clear" w:color="auto" w:fill="auto"/>
        <w:spacing w:before="0" w:after="0"/>
        <w:ind w:left="720" w:right="420" w:firstLine="1760"/>
        <w:jc w:val="center"/>
        <w:rPr>
          <w:rStyle w:val="12"/>
          <w:rFonts w:ascii="Arial" w:hAnsi="Arial" w:cs="Arial"/>
          <w:b/>
          <w:color w:val="000000"/>
          <w:sz w:val="24"/>
          <w:szCs w:val="24"/>
        </w:rPr>
      </w:pPr>
      <w:r w:rsidRPr="002A6390">
        <w:rPr>
          <w:rStyle w:val="12"/>
          <w:rFonts w:ascii="Arial" w:hAnsi="Arial" w:cs="Arial"/>
          <w:b/>
          <w:color w:val="000000"/>
          <w:sz w:val="24"/>
          <w:szCs w:val="24"/>
        </w:rPr>
        <w:t>ЖУРНАЛ РЕГИСТРАЦИИ УВЕДОМЛЕНИЙ</w:t>
      </w:r>
    </w:p>
    <w:p w:rsidR="00BC5156" w:rsidRPr="005003BE" w:rsidRDefault="00BC5156" w:rsidP="005003BE">
      <w:pPr>
        <w:pStyle w:val="af"/>
        <w:shd w:val="clear" w:color="auto" w:fill="auto"/>
        <w:spacing w:before="0" w:after="0"/>
        <w:ind w:left="720" w:right="420" w:firstLine="176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6390">
        <w:rPr>
          <w:rStyle w:val="12"/>
          <w:rFonts w:ascii="Arial" w:hAnsi="Arial" w:cs="Arial"/>
          <w:color w:val="000000"/>
          <w:sz w:val="24"/>
          <w:szCs w:val="24"/>
        </w:rPr>
        <w:t>о получении подарка в связи с протокольными мероприятиями, служебными ко</w:t>
      </w:r>
      <w:r w:rsidR="005003BE">
        <w:rPr>
          <w:rStyle w:val="12"/>
          <w:rFonts w:ascii="Arial" w:hAnsi="Arial" w:cs="Arial"/>
          <w:color w:val="000000"/>
          <w:sz w:val="24"/>
          <w:szCs w:val="24"/>
        </w:rPr>
        <w:t xml:space="preserve">мандировками и другими    </w:t>
      </w:r>
      <w:r w:rsidRPr="002A6390">
        <w:rPr>
          <w:rStyle w:val="12"/>
          <w:rFonts w:ascii="Arial" w:hAnsi="Arial" w:cs="Arial"/>
          <w:color w:val="000000"/>
          <w:sz w:val="24"/>
          <w:szCs w:val="24"/>
        </w:rPr>
        <w:t xml:space="preserve"> официальными мероприятиями</w:t>
      </w:r>
    </w:p>
    <w:p w:rsidR="003E7B3C" w:rsidRPr="002A6390" w:rsidRDefault="003E7B3C" w:rsidP="00BC5156">
      <w:pPr>
        <w:autoSpaceDE w:val="0"/>
        <w:autoSpaceDN w:val="0"/>
        <w:adjustRightInd w:val="0"/>
        <w:spacing w:before="108" w:after="108" w:line="240" w:lineRule="auto"/>
        <w:ind w:right="-31"/>
        <w:jc w:val="center"/>
        <w:outlineLvl w:val="0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b/>
          <w:bCs/>
          <w:sz w:val="24"/>
          <w:szCs w:val="24"/>
        </w:rPr>
        <w:br/>
        <w:t>____________________________________</w:t>
      </w:r>
      <w:r w:rsidR="00EF7CBA" w:rsidRPr="002A6390">
        <w:rPr>
          <w:rFonts w:ascii="Arial" w:hAnsi="Arial" w:cs="Arial"/>
          <w:b/>
          <w:bCs/>
          <w:sz w:val="24"/>
          <w:szCs w:val="24"/>
        </w:rPr>
        <w:t>____________________________________</w:t>
      </w:r>
      <w:r w:rsidRPr="002A6390">
        <w:rPr>
          <w:rFonts w:ascii="Arial" w:hAnsi="Arial" w:cs="Arial"/>
          <w:b/>
          <w:bCs/>
          <w:sz w:val="24"/>
          <w:szCs w:val="24"/>
        </w:rPr>
        <w:br/>
        <w:t xml:space="preserve">(наименование учреждения) </w:t>
      </w:r>
      <w:r w:rsidRPr="002A639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10"/>
        <w:gridCol w:w="3118"/>
        <w:gridCol w:w="1843"/>
        <w:gridCol w:w="3685"/>
        <w:gridCol w:w="3402"/>
      </w:tblGrid>
      <w:tr w:rsidR="00BC5156" w:rsidRPr="002A6390" w:rsidTr="00BC5156">
        <w:tc>
          <w:tcPr>
            <w:tcW w:w="658" w:type="dxa"/>
          </w:tcPr>
          <w:p w:rsidR="00BC5156" w:rsidRPr="002A6390" w:rsidRDefault="00BC5156" w:rsidP="00BC5156">
            <w:pPr>
              <w:pStyle w:val="af"/>
              <w:shd w:val="clear" w:color="auto" w:fill="auto"/>
              <w:spacing w:before="0" w:after="60" w:line="230" w:lineRule="exact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BC5156" w:rsidRPr="002A6390" w:rsidRDefault="00BC5156" w:rsidP="00BC5156">
            <w:pPr>
              <w:pStyle w:val="af"/>
              <w:shd w:val="clear" w:color="auto" w:fill="auto"/>
              <w:spacing w:before="6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10" w:type="dxa"/>
          </w:tcPr>
          <w:p w:rsidR="00BC5156" w:rsidRPr="002A6390" w:rsidRDefault="00BC5156" w:rsidP="00BC5156">
            <w:pPr>
              <w:pStyle w:val="af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BC5156" w:rsidRPr="002A6390" w:rsidRDefault="00BC5156" w:rsidP="00BC5156">
            <w:pPr>
              <w:pStyle w:val="af"/>
              <w:shd w:val="clear" w:color="auto" w:fill="auto"/>
              <w:spacing w:before="0" w:after="0" w:line="30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ФИО,</w:t>
            </w:r>
          </w:p>
          <w:p w:rsidR="00BC5156" w:rsidRPr="002A6390" w:rsidRDefault="00BC5156" w:rsidP="00BC5156">
            <w:pPr>
              <w:pStyle w:val="af"/>
              <w:shd w:val="clear" w:color="auto" w:fill="auto"/>
              <w:spacing w:before="0" w:after="0" w:line="30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Должность лица,</w:t>
            </w:r>
          </w:p>
          <w:p w:rsidR="00BC5156" w:rsidRPr="002A6390" w:rsidRDefault="00BC5156" w:rsidP="00BC5156">
            <w:pPr>
              <w:pStyle w:val="af"/>
              <w:shd w:val="clear" w:color="auto" w:fill="auto"/>
              <w:spacing w:before="0" w:after="0" w:line="30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Подавшего уведомление</w:t>
            </w:r>
          </w:p>
        </w:tc>
        <w:tc>
          <w:tcPr>
            <w:tcW w:w="1843" w:type="dxa"/>
          </w:tcPr>
          <w:p w:rsidR="00BC5156" w:rsidRPr="002A6390" w:rsidRDefault="00BC5156" w:rsidP="00BC5156">
            <w:pPr>
              <w:pStyle w:val="af"/>
              <w:shd w:val="clear" w:color="auto" w:fill="auto"/>
              <w:spacing w:before="0" w:after="0" w:line="30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(вид) подарка</w:t>
            </w:r>
          </w:p>
        </w:tc>
        <w:tc>
          <w:tcPr>
            <w:tcW w:w="3685" w:type="dxa"/>
          </w:tcPr>
          <w:p w:rsidR="00BC5156" w:rsidRPr="002A6390" w:rsidRDefault="00BC5156" w:rsidP="00BC5156">
            <w:pPr>
              <w:pStyle w:val="af"/>
              <w:shd w:val="clear" w:color="auto" w:fill="auto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Сведения о передаче уведомления в бухгалтерский отдел (уполномоченному лицу структурного подразделения)</w:t>
            </w:r>
          </w:p>
        </w:tc>
        <w:tc>
          <w:tcPr>
            <w:tcW w:w="3402" w:type="dxa"/>
          </w:tcPr>
          <w:p w:rsidR="00BC5156" w:rsidRPr="002A6390" w:rsidRDefault="00BC5156" w:rsidP="00BC5156">
            <w:pPr>
              <w:pStyle w:val="af"/>
              <w:shd w:val="clear" w:color="auto" w:fill="auto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390">
              <w:rPr>
                <w:rFonts w:ascii="Arial" w:hAnsi="Arial" w:cs="Arial"/>
                <w:color w:val="000000"/>
                <w:sz w:val="24"/>
                <w:szCs w:val="24"/>
              </w:rPr>
              <w:t>Примечание (сведения о возврате подарка, реализации и другое)</w:t>
            </w:r>
          </w:p>
        </w:tc>
      </w:tr>
      <w:tr w:rsidR="00BC5156" w:rsidRPr="002A6390" w:rsidTr="00BC5156">
        <w:trPr>
          <w:trHeight w:val="313"/>
        </w:trPr>
        <w:tc>
          <w:tcPr>
            <w:tcW w:w="658" w:type="dxa"/>
            <w:vAlign w:val="center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39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39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39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39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39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39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BC5156" w:rsidRPr="002A6390" w:rsidTr="00BC5156">
        <w:tc>
          <w:tcPr>
            <w:tcW w:w="658" w:type="dxa"/>
          </w:tcPr>
          <w:p w:rsidR="00BC5156" w:rsidRPr="002A6390" w:rsidRDefault="00BC5156" w:rsidP="00EF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56" w:rsidRPr="002A6390" w:rsidTr="00BC5156">
        <w:tc>
          <w:tcPr>
            <w:tcW w:w="658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56" w:rsidRPr="002A6390" w:rsidTr="00BC5156">
        <w:tc>
          <w:tcPr>
            <w:tcW w:w="658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156" w:rsidRPr="002A6390" w:rsidRDefault="00BC5156" w:rsidP="00E1053B">
            <w:pPr>
              <w:autoSpaceDE w:val="0"/>
              <w:autoSpaceDN w:val="0"/>
              <w:adjustRightInd w:val="0"/>
              <w:spacing w:after="0" w:line="240" w:lineRule="auto"/>
              <w:ind w:right="-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B3C" w:rsidRPr="002A6390" w:rsidRDefault="003E7B3C" w:rsidP="00E1053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Arial" w:hAnsi="Arial" w:cs="Arial"/>
          <w:sz w:val="24"/>
          <w:szCs w:val="24"/>
        </w:rPr>
      </w:pPr>
    </w:p>
    <w:p w:rsidR="003E7B3C" w:rsidRPr="002A6390" w:rsidRDefault="003E7B3C" w:rsidP="00E1053B">
      <w:pPr>
        <w:autoSpaceDE w:val="0"/>
        <w:autoSpaceDN w:val="0"/>
        <w:adjustRightInd w:val="0"/>
        <w:spacing w:after="0" w:line="240" w:lineRule="auto"/>
        <w:ind w:right="-31" w:firstLine="709"/>
        <w:jc w:val="right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Начат: </w:t>
      </w:r>
      <w:r w:rsidR="00EF7CBA" w:rsidRPr="002A6390">
        <w:rPr>
          <w:rFonts w:ascii="Arial" w:hAnsi="Arial" w:cs="Arial"/>
          <w:sz w:val="24"/>
          <w:szCs w:val="24"/>
        </w:rPr>
        <w:t>«</w:t>
      </w:r>
      <w:r w:rsidRPr="002A6390">
        <w:rPr>
          <w:rFonts w:ascii="Arial" w:hAnsi="Arial" w:cs="Arial"/>
          <w:sz w:val="24"/>
          <w:szCs w:val="24"/>
        </w:rPr>
        <w:t>__</w:t>
      </w:r>
      <w:r w:rsidR="00EF7CBA" w:rsidRPr="002A6390">
        <w:rPr>
          <w:rFonts w:ascii="Arial" w:hAnsi="Arial" w:cs="Arial"/>
          <w:sz w:val="24"/>
          <w:szCs w:val="24"/>
        </w:rPr>
        <w:t>»</w:t>
      </w:r>
      <w:r w:rsidRPr="002A6390">
        <w:rPr>
          <w:rFonts w:ascii="Arial" w:hAnsi="Arial" w:cs="Arial"/>
          <w:sz w:val="24"/>
          <w:szCs w:val="24"/>
        </w:rPr>
        <w:t xml:space="preserve"> __________20</w:t>
      </w:r>
      <w:r w:rsidR="00EF7CBA" w:rsidRPr="002A6390">
        <w:rPr>
          <w:rFonts w:ascii="Arial" w:hAnsi="Arial" w:cs="Arial"/>
          <w:sz w:val="24"/>
          <w:szCs w:val="24"/>
        </w:rPr>
        <w:t>1</w:t>
      </w:r>
      <w:r w:rsidRPr="002A6390">
        <w:rPr>
          <w:rFonts w:ascii="Arial" w:hAnsi="Arial" w:cs="Arial"/>
          <w:sz w:val="24"/>
          <w:szCs w:val="24"/>
        </w:rPr>
        <w:t>_г.</w:t>
      </w:r>
    </w:p>
    <w:p w:rsidR="003E7B3C" w:rsidRPr="002A6390" w:rsidRDefault="003E7B3C" w:rsidP="00E1053B">
      <w:pPr>
        <w:autoSpaceDE w:val="0"/>
        <w:autoSpaceDN w:val="0"/>
        <w:adjustRightInd w:val="0"/>
        <w:spacing w:after="0" w:line="240" w:lineRule="auto"/>
        <w:ind w:right="-31" w:firstLine="709"/>
        <w:jc w:val="right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 xml:space="preserve">Окончен: </w:t>
      </w:r>
      <w:r w:rsidR="00EF7CBA" w:rsidRPr="002A6390">
        <w:rPr>
          <w:rFonts w:ascii="Arial" w:hAnsi="Arial" w:cs="Arial"/>
          <w:sz w:val="24"/>
          <w:szCs w:val="24"/>
        </w:rPr>
        <w:t>«</w:t>
      </w:r>
      <w:r w:rsidRPr="002A6390">
        <w:rPr>
          <w:rFonts w:ascii="Arial" w:hAnsi="Arial" w:cs="Arial"/>
          <w:sz w:val="24"/>
          <w:szCs w:val="24"/>
        </w:rPr>
        <w:t>__</w:t>
      </w:r>
      <w:r w:rsidR="00EF7CBA" w:rsidRPr="002A6390">
        <w:rPr>
          <w:rFonts w:ascii="Arial" w:hAnsi="Arial" w:cs="Arial"/>
          <w:sz w:val="24"/>
          <w:szCs w:val="24"/>
        </w:rPr>
        <w:t>»</w:t>
      </w:r>
      <w:r w:rsidRPr="002A6390">
        <w:rPr>
          <w:rFonts w:ascii="Arial" w:hAnsi="Arial" w:cs="Arial"/>
          <w:sz w:val="24"/>
          <w:szCs w:val="24"/>
        </w:rPr>
        <w:t xml:space="preserve"> ________20</w:t>
      </w:r>
      <w:r w:rsidR="00EF7CBA" w:rsidRPr="002A6390">
        <w:rPr>
          <w:rFonts w:ascii="Arial" w:hAnsi="Arial" w:cs="Arial"/>
          <w:sz w:val="24"/>
          <w:szCs w:val="24"/>
        </w:rPr>
        <w:t>1</w:t>
      </w:r>
      <w:r w:rsidRPr="002A6390">
        <w:rPr>
          <w:rFonts w:ascii="Arial" w:hAnsi="Arial" w:cs="Arial"/>
          <w:sz w:val="24"/>
          <w:szCs w:val="24"/>
        </w:rPr>
        <w:t>_г.</w:t>
      </w:r>
    </w:p>
    <w:p w:rsidR="003E7B3C" w:rsidRPr="002A6390" w:rsidRDefault="003E7B3C" w:rsidP="00EF7CBA">
      <w:pPr>
        <w:autoSpaceDE w:val="0"/>
        <w:autoSpaceDN w:val="0"/>
        <w:adjustRightInd w:val="0"/>
        <w:spacing w:after="0" w:line="240" w:lineRule="auto"/>
        <w:ind w:right="-31" w:firstLine="709"/>
        <w:jc w:val="right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На __ листах</w:t>
      </w:r>
    </w:p>
    <w:sectPr w:rsidR="003E7B3C" w:rsidRPr="002A6390" w:rsidSect="00BC5156">
      <w:pgSz w:w="16800" w:h="1190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D5" w:rsidRDefault="004F3BD5" w:rsidP="008A2E5F">
      <w:pPr>
        <w:spacing w:after="0" w:line="240" w:lineRule="auto"/>
      </w:pPr>
      <w:r>
        <w:separator/>
      </w:r>
    </w:p>
  </w:endnote>
  <w:endnote w:type="continuationSeparator" w:id="0">
    <w:p w:rsidR="004F3BD5" w:rsidRDefault="004F3BD5" w:rsidP="008A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5313"/>
      <w:docPartObj>
        <w:docPartGallery w:val="Page Numbers (Bottom of Page)"/>
        <w:docPartUnique/>
      </w:docPartObj>
    </w:sdtPr>
    <w:sdtEndPr/>
    <w:sdtContent>
      <w:p w:rsidR="00A93B19" w:rsidRDefault="00FD646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3B19" w:rsidRDefault="00A93B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D5" w:rsidRDefault="004F3BD5" w:rsidP="008A2E5F">
      <w:pPr>
        <w:spacing w:after="0" w:line="240" w:lineRule="auto"/>
      </w:pPr>
      <w:r>
        <w:separator/>
      </w:r>
    </w:p>
  </w:footnote>
  <w:footnote w:type="continuationSeparator" w:id="0">
    <w:p w:rsidR="004F3BD5" w:rsidRDefault="004F3BD5" w:rsidP="008A2E5F">
      <w:pPr>
        <w:spacing w:after="0" w:line="240" w:lineRule="auto"/>
      </w:pPr>
      <w:r>
        <w:continuationSeparator/>
      </w:r>
    </w:p>
  </w:footnote>
  <w:footnote w:id="1">
    <w:p w:rsidR="00104B16" w:rsidRPr="00A9019F" w:rsidRDefault="00104B16" w:rsidP="00104B16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2">
    <w:nsid w:val="6B1250E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180"/>
    <w:rsid w:val="00022E4D"/>
    <w:rsid w:val="0003011C"/>
    <w:rsid w:val="00060B6B"/>
    <w:rsid w:val="0007648D"/>
    <w:rsid w:val="000D5BC5"/>
    <w:rsid w:val="00104B16"/>
    <w:rsid w:val="00146324"/>
    <w:rsid w:val="00175E7D"/>
    <w:rsid w:val="001B5407"/>
    <w:rsid w:val="001D62B3"/>
    <w:rsid w:val="001E774F"/>
    <w:rsid w:val="001F1091"/>
    <w:rsid w:val="002175AF"/>
    <w:rsid w:val="00240464"/>
    <w:rsid w:val="002512DB"/>
    <w:rsid w:val="002748B9"/>
    <w:rsid w:val="00280DD7"/>
    <w:rsid w:val="00286F74"/>
    <w:rsid w:val="002A6390"/>
    <w:rsid w:val="002E38D6"/>
    <w:rsid w:val="002F6E54"/>
    <w:rsid w:val="00364D7E"/>
    <w:rsid w:val="00393BBA"/>
    <w:rsid w:val="003A5F08"/>
    <w:rsid w:val="003B799B"/>
    <w:rsid w:val="003D28D5"/>
    <w:rsid w:val="003E7B3C"/>
    <w:rsid w:val="003F7B29"/>
    <w:rsid w:val="00441DA0"/>
    <w:rsid w:val="004456D8"/>
    <w:rsid w:val="00460F3C"/>
    <w:rsid w:val="0047483B"/>
    <w:rsid w:val="00482323"/>
    <w:rsid w:val="00495124"/>
    <w:rsid w:val="004D1569"/>
    <w:rsid w:val="004D469A"/>
    <w:rsid w:val="004F3BD5"/>
    <w:rsid w:val="005003BE"/>
    <w:rsid w:val="005030B2"/>
    <w:rsid w:val="00521886"/>
    <w:rsid w:val="00593B7F"/>
    <w:rsid w:val="005C1AD6"/>
    <w:rsid w:val="005C5B69"/>
    <w:rsid w:val="005E2CED"/>
    <w:rsid w:val="006E0180"/>
    <w:rsid w:val="006E4AE3"/>
    <w:rsid w:val="00712447"/>
    <w:rsid w:val="00724F34"/>
    <w:rsid w:val="007740E3"/>
    <w:rsid w:val="007C2419"/>
    <w:rsid w:val="007E766A"/>
    <w:rsid w:val="00813F17"/>
    <w:rsid w:val="0083002A"/>
    <w:rsid w:val="00885403"/>
    <w:rsid w:val="00887D4C"/>
    <w:rsid w:val="008A2E5F"/>
    <w:rsid w:val="008C25AF"/>
    <w:rsid w:val="008E6413"/>
    <w:rsid w:val="008F378E"/>
    <w:rsid w:val="00910049"/>
    <w:rsid w:val="009C2F49"/>
    <w:rsid w:val="009F3AE9"/>
    <w:rsid w:val="00A2361F"/>
    <w:rsid w:val="00A93B19"/>
    <w:rsid w:val="00AC5AD3"/>
    <w:rsid w:val="00B51744"/>
    <w:rsid w:val="00BA2A07"/>
    <w:rsid w:val="00BC5156"/>
    <w:rsid w:val="00CE7782"/>
    <w:rsid w:val="00D6552C"/>
    <w:rsid w:val="00D97826"/>
    <w:rsid w:val="00DB3FE0"/>
    <w:rsid w:val="00E1053B"/>
    <w:rsid w:val="00E154F5"/>
    <w:rsid w:val="00E3157D"/>
    <w:rsid w:val="00E56679"/>
    <w:rsid w:val="00E6112F"/>
    <w:rsid w:val="00E711AD"/>
    <w:rsid w:val="00EB56BE"/>
    <w:rsid w:val="00EB58F6"/>
    <w:rsid w:val="00EF7CBA"/>
    <w:rsid w:val="00F25233"/>
    <w:rsid w:val="00F445C1"/>
    <w:rsid w:val="00F76BA1"/>
    <w:rsid w:val="00F937BB"/>
    <w:rsid w:val="00FC249D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B47ED7B-54F7-4410-82CC-528825F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01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6E0180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E01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6E0180"/>
    <w:rPr>
      <w:b/>
      <w:color w:val="26282F"/>
    </w:rPr>
  </w:style>
  <w:style w:type="character" w:customStyle="1" w:styleId="a4">
    <w:name w:val="Гипертекстовая ссылка"/>
    <w:basedOn w:val="a3"/>
    <w:rsid w:val="006E0180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6E018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6E01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rsid w:val="006E0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locked/>
    <w:rsid w:val="006E0180"/>
    <w:rPr>
      <w:rFonts w:ascii="Cambria" w:hAnsi="Cambria" w:cs="Times New Roman"/>
      <w:b/>
      <w:bCs/>
      <w:color w:val="4F81BD"/>
      <w:sz w:val="26"/>
      <w:szCs w:val="26"/>
    </w:rPr>
  </w:style>
  <w:style w:type="table" w:styleId="a8">
    <w:name w:val="Table Grid"/>
    <w:basedOn w:val="a1"/>
    <w:rsid w:val="006E0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rsid w:val="008A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8A2E5F"/>
    <w:rPr>
      <w:rFonts w:cs="Times New Roman"/>
    </w:rPr>
  </w:style>
  <w:style w:type="paragraph" w:styleId="ab">
    <w:name w:val="footer"/>
    <w:basedOn w:val="a"/>
    <w:link w:val="ac"/>
    <w:uiPriority w:val="99"/>
    <w:rsid w:val="008A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2E5F"/>
    <w:rPr>
      <w:rFonts w:cs="Times New Roman"/>
    </w:rPr>
  </w:style>
  <w:style w:type="paragraph" w:customStyle="1" w:styleId="11">
    <w:name w:val="Знак1"/>
    <w:basedOn w:val="a"/>
    <w:rsid w:val="00AC5A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d">
    <w:name w:val="Balloon Text"/>
    <w:basedOn w:val="a"/>
    <w:link w:val="ae"/>
    <w:rsid w:val="0027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748B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Основной текст Знак1"/>
    <w:basedOn w:val="a0"/>
    <w:link w:val="af"/>
    <w:uiPriority w:val="99"/>
    <w:rsid w:val="002748B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aliases w:val="Интервал 0 pt5"/>
    <w:basedOn w:val="12"/>
    <w:uiPriority w:val="99"/>
    <w:rsid w:val="002748B9"/>
    <w:rPr>
      <w:rFonts w:ascii="Times New Roman" w:hAnsi="Times New Roman"/>
      <w:b/>
      <w:bCs/>
      <w:spacing w:val="0"/>
      <w:sz w:val="23"/>
      <w:szCs w:val="23"/>
      <w:shd w:val="clear" w:color="auto" w:fill="FFFFFF"/>
    </w:rPr>
  </w:style>
  <w:style w:type="paragraph" w:styleId="af">
    <w:name w:val="Body Text"/>
    <w:basedOn w:val="a"/>
    <w:link w:val="12"/>
    <w:uiPriority w:val="99"/>
    <w:rsid w:val="002748B9"/>
    <w:pPr>
      <w:widowControl w:val="0"/>
      <w:shd w:val="clear" w:color="auto" w:fill="FFFFFF"/>
      <w:spacing w:before="540" w:after="840" w:line="298" w:lineRule="exact"/>
      <w:jc w:val="both"/>
    </w:pPr>
    <w:rPr>
      <w:rFonts w:ascii="Times New Roman" w:eastAsia="Calibri" w:hAnsi="Times New Roman"/>
      <w:sz w:val="23"/>
      <w:szCs w:val="23"/>
      <w:lang w:eastAsia="ru-RU"/>
    </w:rPr>
  </w:style>
  <w:style w:type="character" w:customStyle="1" w:styleId="af1">
    <w:name w:val="Основной текст Знак"/>
    <w:basedOn w:val="a0"/>
    <w:rsid w:val="002748B9"/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2361F"/>
    <w:pPr>
      <w:ind w:left="720"/>
      <w:contextualSpacing/>
    </w:pPr>
  </w:style>
  <w:style w:type="paragraph" w:styleId="af3">
    <w:name w:val="footnote text"/>
    <w:basedOn w:val="a"/>
    <w:link w:val="af4"/>
    <w:rsid w:val="00104B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104B16"/>
    <w:rPr>
      <w:rFonts w:ascii="Times New Roman" w:eastAsia="Times New Roman" w:hAnsi="Times New Roman"/>
    </w:rPr>
  </w:style>
  <w:style w:type="character" w:styleId="af5">
    <w:name w:val="footnote reference"/>
    <w:rsid w:val="0010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14275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User</dc:creator>
  <cp:keywords/>
  <dc:description/>
  <cp:lastModifiedBy>Администрация</cp:lastModifiedBy>
  <cp:revision>8</cp:revision>
  <cp:lastPrinted>2016-08-31T07:26:00Z</cp:lastPrinted>
  <dcterms:created xsi:type="dcterms:W3CDTF">2016-08-02T12:19:00Z</dcterms:created>
  <dcterms:modified xsi:type="dcterms:W3CDTF">2017-04-19T11:36:00Z</dcterms:modified>
</cp:coreProperties>
</file>