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5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 </w:t>
      </w:r>
      <w:r w:rsidR="00DC6885">
        <w:rPr>
          <w:rFonts w:ascii="Arial" w:hAnsi="Arial" w:cs="Arial"/>
          <w:b/>
          <w:sz w:val="32"/>
          <w:szCs w:val="32"/>
        </w:rPr>
        <w:t>БЫКОВСКОГО</w:t>
      </w:r>
      <w:r w:rsidRPr="0055234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</w:t>
      </w:r>
      <w:r w:rsidRPr="0055234C">
        <w:rPr>
          <w:rFonts w:ascii="Arial" w:hAnsi="Arial" w:cs="Arial"/>
          <w:b/>
          <w:sz w:val="32"/>
          <w:szCs w:val="32"/>
        </w:rPr>
        <w:t xml:space="preserve"> РАЙОНА    КУРСКОЙ ОБЛАСТИ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>ПОСТАНОВЛЕНИЕ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от </w:t>
      </w:r>
      <w:r w:rsidR="00DC6885">
        <w:rPr>
          <w:rFonts w:ascii="Arial" w:hAnsi="Arial" w:cs="Arial"/>
          <w:b/>
          <w:sz w:val="32"/>
          <w:szCs w:val="32"/>
        </w:rPr>
        <w:t>«</w:t>
      </w:r>
      <w:proofErr w:type="gramStart"/>
      <w:r w:rsidR="00046E46">
        <w:rPr>
          <w:rFonts w:ascii="Arial" w:hAnsi="Arial" w:cs="Arial"/>
          <w:b/>
          <w:sz w:val="32"/>
          <w:szCs w:val="32"/>
        </w:rPr>
        <w:t>20</w:t>
      </w:r>
      <w:r w:rsidR="00DC6885">
        <w:rPr>
          <w:rFonts w:ascii="Arial" w:hAnsi="Arial" w:cs="Arial"/>
          <w:b/>
          <w:sz w:val="32"/>
          <w:szCs w:val="32"/>
        </w:rPr>
        <w:t>»</w:t>
      </w:r>
      <w:r w:rsidR="00046E46">
        <w:rPr>
          <w:rFonts w:ascii="Arial" w:hAnsi="Arial" w:cs="Arial"/>
          <w:b/>
          <w:sz w:val="32"/>
          <w:szCs w:val="32"/>
        </w:rPr>
        <w:t>декабря</w:t>
      </w:r>
      <w:proofErr w:type="gramEnd"/>
      <w:r w:rsidR="00046E46"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 xml:space="preserve">2018 г.  </w:t>
      </w:r>
      <w:r w:rsidR="00DC6885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Pr="0055234C">
        <w:rPr>
          <w:rFonts w:ascii="Arial" w:hAnsi="Arial" w:cs="Arial"/>
          <w:b/>
          <w:sz w:val="32"/>
          <w:szCs w:val="32"/>
        </w:rPr>
        <w:t xml:space="preserve">  №</w:t>
      </w:r>
      <w:r w:rsidR="00DC6885">
        <w:rPr>
          <w:rFonts w:ascii="Arial" w:hAnsi="Arial" w:cs="Arial"/>
          <w:b/>
          <w:sz w:val="32"/>
          <w:szCs w:val="32"/>
        </w:rPr>
        <w:t>_</w:t>
      </w:r>
      <w:r w:rsidR="00046E46">
        <w:rPr>
          <w:rFonts w:ascii="Arial" w:hAnsi="Arial" w:cs="Arial"/>
          <w:b/>
          <w:sz w:val="32"/>
          <w:szCs w:val="32"/>
        </w:rPr>
        <w:t>40</w:t>
      </w:r>
    </w:p>
    <w:p w:rsidR="000F3C2A" w:rsidRPr="0055234C" w:rsidRDefault="000F3C2A" w:rsidP="00DC6885">
      <w:pPr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>Об утверждении Порядка определения мест размещения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 xml:space="preserve">контейнерных </w:t>
      </w:r>
      <w:proofErr w:type="gramStart"/>
      <w:r w:rsidRPr="0055234C">
        <w:rPr>
          <w:rFonts w:ascii="Arial" w:hAnsi="Arial" w:cs="Arial"/>
          <w:b/>
          <w:sz w:val="32"/>
          <w:szCs w:val="32"/>
        </w:rPr>
        <w:t>площадок  для</w:t>
      </w:r>
      <w:proofErr w:type="gramEnd"/>
      <w:r w:rsidRPr="0055234C">
        <w:rPr>
          <w:rFonts w:ascii="Arial" w:hAnsi="Arial" w:cs="Arial"/>
          <w:b/>
          <w:sz w:val="32"/>
          <w:szCs w:val="32"/>
        </w:rPr>
        <w:t xml:space="preserve"> сбора твердых коммунальных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 xml:space="preserve">отходов на территории  </w:t>
      </w:r>
      <w:r w:rsidR="00DC6885">
        <w:rPr>
          <w:rFonts w:ascii="Arial" w:hAnsi="Arial" w:cs="Arial"/>
          <w:b/>
          <w:sz w:val="32"/>
          <w:szCs w:val="32"/>
        </w:rPr>
        <w:t>Быковского</w:t>
      </w:r>
      <w:r w:rsidRPr="0055234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0F3C2A" w:rsidRPr="000F3C2A" w:rsidRDefault="000F3C2A" w:rsidP="000F3C2A">
      <w:pPr>
        <w:rPr>
          <w:rFonts w:ascii="Arial" w:hAnsi="Arial" w:cs="Arial"/>
          <w:b/>
        </w:rPr>
      </w:pPr>
    </w:p>
    <w:p w:rsidR="000F3C2A" w:rsidRPr="000F3C2A" w:rsidRDefault="000F3C2A" w:rsidP="000F3C2A">
      <w:pPr>
        <w:pStyle w:val="ConsPlusNormal"/>
        <w:ind w:firstLine="720"/>
        <w:jc w:val="both"/>
        <w:rPr>
          <w:rFonts w:ascii="Arial" w:hAnsi="Arial" w:cs="Arial"/>
          <w:szCs w:val="24"/>
        </w:rPr>
      </w:pPr>
      <w:bookmarkStart w:id="0" w:name="sub_1005"/>
      <w:r w:rsidRPr="000F3C2A">
        <w:rPr>
          <w:rFonts w:ascii="Arial" w:hAnsi="Arial" w:cs="Arial"/>
          <w:szCs w:val="24"/>
        </w:rPr>
        <w:t xml:space="preserve">В соответствии с Федеральным </w:t>
      </w:r>
      <w:hyperlink r:id="rId4" w:history="1">
        <w:r w:rsidRPr="000F3C2A">
          <w:rPr>
            <w:rFonts w:ascii="Arial" w:hAnsi="Arial" w:cs="Arial"/>
            <w:szCs w:val="24"/>
          </w:rPr>
          <w:t>законом</w:t>
        </w:r>
      </w:hyperlink>
      <w:r w:rsidRPr="000F3C2A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0F3C2A">
          <w:rPr>
            <w:rFonts w:ascii="Arial" w:hAnsi="Arial" w:cs="Arial"/>
            <w:szCs w:val="24"/>
          </w:rPr>
          <w:t>законом</w:t>
        </w:r>
      </w:hyperlink>
      <w:r w:rsidRPr="000F3C2A">
        <w:rPr>
          <w:rFonts w:ascii="Arial" w:hAnsi="Arial" w:cs="Arial"/>
          <w:szCs w:val="24"/>
        </w:rPr>
        <w:t xml:space="preserve"> от 24.06.1998 № 89-ФЗ «Об отходах производства и потребления», «СанПиН 42-128-4690-88. Санитарные </w:t>
      </w:r>
      <w:hyperlink r:id="rId6" w:history="1">
        <w:r w:rsidRPr="000F3C2A">
          <w:rPr>
            <w:rFonts w:ascii="Arial" w:hAnsi="Arial" w:cs="Arial"/>
            <w:szCs w:val="24"/>
          </w:rPr>
          <w:t>правила</w:t>
        </w:r>
      </w:hyperlink>
      <w:r w:rsidRPr="000F3C2A">
        <w:rPr>
          <w:rFonts w:ascii="Arial" w:hAnsi="Arial" w:cs="Arial"/>
          <w:szCs w:val="24"/>
        </w:rPr>
        <w:t xml:space="preserve"> содержания территорий населенных мест» (утв. Главным государственным санитарным врачом СССР 05.08.1988 N 4690-88), </w:t>
      </w:r>
      <w:hyperlink r:id="rId7" w:history="1">
        <w:r w:rsidRPr="000F3C2A">
          <w:rPr>
            <w:rFonts w:ascii="Arial" w:hAnsi="Arial" w:cs="Arial"/>
            <w:szCs w:val="24"/>
          </w:rPr>
          <w:t>приказом</w:t>
        </w:r>
      </w:hyperlink>
      <w:r w:rsidRPr="000F3C2A">
        <w:rPr>
          <w:rFonts w:ascii="Arial" w:hAnsi="Arial" w:cs="Arial"/>
          <w:szCs w:val="24"/>
        </w:rPr>
        <w:t xml:space="preserve"> комитета жилищно-коммунального хозяйства и ТЭК Курской области от 05.12.2016 № 144 «Об утверждении Порядка сбора твердых коммунальных отходов (в том числе их раздельного сбора) на территории Курской области», в целях совершенствования мероприятий по накоплению твердых коммунальных отходов на территории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 xml:space="preserve"> Администрация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Горшеченского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  <w:r w:rsidRPr="000F3C2A">
        <w:rPr>
          <w:rFonts w:ascii="Arial" w:hAnsi="Arial" w:cs="Arial"/>
          <w:szCs w:val="24"/>
        </w:rPr>
        <w:t xml:space="preserve"> постановляет: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 Утвердить </w:t>
      </w:r>
      <w:hyperlink w:anchor="P35" w:history="1">
        <w:r w:rsidRPr="000F3C2A">
          <w:rPr>
            <w:rFonts w:ascii="Arial" w:hAnsi="Arial" w:cs="Arial"/>
            <w:szCs w:val="24"/>
          </w:rPr>
          <w:t>Порядок</w:t>
        </w:r>
      </w:hyperlink>
      <w:r w:rsidRPr="000F3C2A">
        <w:rPr>
          <w:rFonts w:ascii="Arial" w:hAnsi="Arial" w:cs="Arial"/>
          <w:szCs w:val="24"/>
        </w:rPr>
        <w:t xml:space="preserve"> определения мест размещения контейнерных площадок для накопления твердых коммунальных отходов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 xml:space="preserve"> (приложение № 1).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2. Создать комиссию по определению мест размещения контейнерных площадок для накопления твердых коммунальных отходов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 xml:space="preserve">, и утвердить ее </w:t>
      </w:r>
      <w:hyperlink w:anchor="P232" w:history="1">
        <w:r w:rsidRPr="000F3C2A">
          <w:rPr>
            <w:rFonts w:ascii="Arial" w:hAnsi="Arial" w:cs="Arial"/>
            <w:szCs w:val="24"/>
          </w:rPr>
          <w:t>состав</w:t>
        </w:r>
      </w:hyperlink>
      <w:r w:rsidRPr="000F3C2A">
        <w:rPr>
          <w:rFonts w:ascii="Arial" w:hAnsi="Arial" w:cs="Arial"/>
          <w:szCs w:val="24"/>
        </w:rPr>
        <w:t xml:space="preserve"> (приложение № 2).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3. Контроль за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 Настоящее постановление подлежит опубликованию на официальном сайте </w:t>
      </w:r>
      <w:r>
        <w:rPr>
          <w:rFonts w:ascii="Arial" w:hAnsi="Arial" w:cs="Arial"/>
          <w:szCs w:val="24"/>
        </w:rPr>
        <w:t xml:space="preserve">Администрации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</w:t>
      </w:r>
      <w:r w:rsidR="007B0767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льсовета.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5. Постановление вступает в силу со дня его подписания.</w:t>
      </w:r>
    </w:p>
    <w:p w:rsidR="000F3C2A" w:rsidRPr="000F3C2A" w:rsidRDefault="000F3C2A" w:rsidP="000F3C2A">
      <w:pPr>
        <w:ind w:firstLine="720"/>
        <w:jc w:val="both"/>
        <w:rPr>
          <w:rFonts w:ascii="Arial" w:hAnsi="Arial" w:cs="Arial"/>
        </w:rPr>
      </w:pPr>
      <w:r w:rsidRPr="000F3C2A">
        <w:rPr>
          <w:rFonts w:ascii="Arial" w:hAnsi="Arial" w:cs="Arial"/>
        </w:rPr>
        <w:t xml:space="preserve">     </w:t>
      </w:r>
    </w:p>
    <w:p w:rsidR="000F3C2A" w:rsidRPr="000F3C2A" w:rsidRDefault="000F3C2A" w:rsidP="000F3C2A">
      <w:pPr>
        <w:ind w:firstLine="720"/>
        <w:jc w:val="both"/>
        <w:rPr>
          <w:rFonts w:ascii="Arial" w:hAnsi="Arial" w:cs="Arial"/>
        </w:rPr>
      </w:pPr>
    </w:p>
    <w:bookmarkEnd w:id="0"/>
    <w:p w:rsidR="000F3C2A" w:rsidRPr="000F3C2A" w:rsidRDefault="000F3C2A" w:rsidP="000F3C2A">
      <w:pPr>
        <w:rPr>
          <w:rFonts w:ascii="Arial" w:hAnsi="Arial" w:cs="Arial"/>
        </w:rPr>
      </w:pPr>
      <w:proofErr w:type="gramStart"/>
      <w:r w:rsidRPr="000F3C2A">
        <w:rPr>
          <w:rFonts w:ascii="Arial" w:hAnsi="Arial" w:cs="Arial"/>
        </w:rPr>
        <w:t xml:space="preserve">Глава  </w:t>
      </w:r>
      <w:r w:rsidR="00DC6885">
        <w:rPr>
          <w:rFonts w:ascii="Arial" w:hAnsi="Arial" w:cs="Arial"/>
        </w:rPr>
        <w:t>Быковского</w:t>
      </w:r>
      <w:proofErr w:type="gramEnd"/>
      <w:r>
        <w:rPr>
          <w:rFonts w:ascii="Arial" w:hAnsi="Arial" w:cs="Arial"/>
        </w:rPr>
        <w:t xml:space="preserve"> сельсовета</w:t>
      </w:r>
    </w:p>
    <w:p w:rsidR="000F3C2A" w:rsidRPr="000F3C2A" w:rsidRDefault="000F3C2A" w:rsidP="000F3C2A">
      <w:pPr>
        <w:rPr>
          <w:rFonts w:ascii="Arial" w:hAnsi="Arial" w:cs="Arial"/>
        </w:rPr>
      </w:pPr>
      <w:proofErr w:type="spellStart"/>
      <w:r w:rsidRPr="000F3C2A">
        <w:rPr>
          <w:rFonts w:ascii="Arial" w:hAnsi="Arial" w:cs="Arial"/>
        </w:rPr>
        <w:t>Горшеченского</w:t>
      </w:r>
      <w:proofErr w:type="spellEnd"/>
      <w:r w:rsidRPr="000F3C2A">
        <w:rPr>
          <w:rFonts w:ascii="Arial" w:hAnsi="Arial" w:cs="Arial"/>
        </w:rPr>
        <w:t xml:space="preserve">    района                                             </w:t>
      </w:r>
      <w:r w:rsidRPr="000F3C2A">
        <w:rPr>
          <w:rFonts w:ascii="Arial" w:hAnsi="Arial" w:cs="Arial"/>
        </w:rPr>
        <w:tab/>
      </w:r>
      <w:r w:rsidRPr="000F3C2A">
        <w:rPr>
          <w:rFonts w:ascii="Arial" w:hAnsi="Arial" w:cs="Arial"/>
        </w:rPr>
        <w:tab/>
      </w:r>
      <w:r w:rsidRPr="000F3C2A">
        <w:rPr>
          <w:rFonts w:ascii="Arial" w:hAnsi="Arial" w:cs="Arial"/>
        </w:rPr>
        <w:tab/>
      </w:r>
      <w:proofErr w:type="spellStart"/>
      <w:r w:rsidR="00DC6885">
        <w:rPr>
          <w:rFonts w:ascii="Arial" w:hAnsi="Arial" w:cs="Arial"/>
        </w:rPr>
        <w:t>Г.Н.Мартынова</w:t>
      </w:r>
      <w:proofErr w:type="spellEnd"/>
    </w:p>
    <w:p w:rsidR="000F3C2A" w:rsidRPr="000F3C2A" w:rsidRDefault="000F3C2A" w:rsidP="000F3C2A">
      <w:pPr>
        <w:rPr>
          <w:rStyle w:val="a3"/>
          <w:rFonts w:ascii="Arial" w:hAnsi="Arial" w:cs="Arial"/>
          <w:b w:val="0"/>
          <w:bCs w:val="0"/>
        </w:rPr>
        <w:sectPr w:rsidR="000F3C2A" w:rsidRPr="000F3C2A">
          <w:pgSz w:w="11906" w:h="16838"/>
          <w:pgMar w:top="1134" w:right="851" w:bottom="1134" w:left="1418" w:header="709" w:footer="709" w:gutter="0"/>
          <w:cols w:space="720"/>
        </w:sectPr>
      </w:pPr>
    </w:p>
    <w:p w:rsidR="000F3C2A" w:rsidRPr="000F3C2A" w:rsidRDefault="000F3C2A" w:rsidP="000F3C2A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Приложение № 1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Утверждено постановлением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администрации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от </w:t>
      </w:r>
      <w:r w:rsidR="00DC6885">
        <w:rPr>
          <w:rFonts w:ascii="Arial" w:hAnsi="Arial" w:cs="Arial"/>
          <w:szCs w:val="24"/>
        </w:rPr>
        <w:t>«</w:t>
      </w:r>
      <w:proofErr w:type="gramStart"/>
      <w:r w:rsidR="00046E46">
        <w:rPr>
          <w:rFonts w:ascii="Arial" w:hAnsi="Arial" w:cs="Arial"/>
          <w:szCs w:val="24"/>
        </w:rPr>
        <w:t>20</w:t>
      </w:r>
      <w:r w:rsidR="00DC6885">
        <w:rPr>
          <w:rFonts w:ascii="Arial" w:hAnsi="Arial" w:cs="Arial"/>
          <w:szCs w:val="24"/>
        </w:rPr>
        <w:t>»</w:t>
      </w:r>
      <w:r w:rsidR="00046E46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.2018</w:t>
      </w:r>
      <w:proofErr w:type="gramEnd"/>
      <w:r w:rsidRPr="000F3C2A">
        <w:rPr>
          <w:rFonts w:ascii="Arial" w:hAnsi="Arial" w:cs="Arial"/>
          <w:szCs w:val="24"/>
        </w:rPr>
        <w:t xml:space="preserve"> г. №</w:t>
      </w:r>
      <w:r w:rsidR="00046E46">
        <w:rPr>
          <w:rFonts w:ascii="Arial" w:hAnsi="Arial" w:cs="Arial"/>
          <w:szCs w:val="24"/>
        </w:rPr>
        <w:t>40</w:t>
      </w:r>
      <w:r w:rsidR="00DC6885">
        <w:rPr>
          <w:rFonts w:ascii="Arial" w:hAnsi="Arial" w:cs="Arial"/>
          <w:szCs w:val="24"/>
        </w:rPr>
        <w:t>_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bookmarkStart w:id="1" w:name="P35"/>
      <w:bookmarkEnd w:id="1"/>
      <w:r w:rsidRPr="000F3C2A">
        <w:rPr>
          <w:rFonts w:ascii="Arial" w:hAnsi="Arial" w:cs="Arial"/>
          <w:szCs w:val="24"/>
        </w:rPr>
        <w:t>ПОРЯДОК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ОПРЕДЕЛЕНИЯ МЕСТ РАЗМЕЩЕНИЯ КОНТЕЙНЕРНЫХ ПЛОЩАДОК ДЛЯ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НАКОПЛЕНИЯ ТВЕРДЫХ КОММУНАЛЬНЫХ ОТХОДОВ НА ЗЕМЕЛЬНЫХ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УЧАСТКАХ, НАХОДЯЩИХСЯ В СОБСТВЕННОСТИ МУНИЦИПАЛЬНОГО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</w:p>
    <w:p w:rsidR="000F3C2A" w:rsidRPr="000F3C2A" w:rsidRDefault="000F3C2A" w:rsidP="000F3C2A">
      <w:pPr>
        <w:pStyle w:val="ConsPlusNormal"/>
        <w:jc w:val="center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1. Общие положения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1.1. Настоящий Порядок устанавливает процедуру определения мест размещения контейнерных площадок для накопления твердых коммунальных отходов (далее - ТКО), в том числе, в районах сложившейся застройки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</w:t>
      </w:r>
      <w:r w:rsidRPr="000F3C2A">
        <w:rPr>
          <w:rFonts w:ascii="Arial" w:hAnsi="Arial" w:cs="Arial"/>
          <w:szCs w:val="24"/>
        </w:rPr>
        <w:t>, при невозможности соблюдения нормативного разрыва места накопления отходов до жилья (в соответствии с действующими санитарно-эпидемиологическими нормами).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1.2. Определение места размещения контейнерных площадок для накопления ТКО на территории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 xml:space="preserve"> осуществляет комиссия по определению мест размещения контейнерных площадок для накопления твердых коммунальных отходов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 xml:space="preserve">, или земельных участках, государственная собственность на которые не разграничена (далее - Комиссия), состав которой утверждается постановлением администрации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</w:t>
      </w:r>
      <w:r w:rsidRPr="000F3C2A">
        <w:rPr>
          <w:rFonts w:ascii="Arial" w:hAnsi="Arial" w:cs="Arial"/>
          <w:szCs w:val="24"/>
        </w:rPr>
        <w:t>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1.3. В своей деятельности Комиссия руководствуется </w:t>
      </w:r>
      <w:hyperlink r:id="rId8" w:history="1">
        <w:r w:rsidRPr="000F3C2A">
          <w:rPr>
            <w:rFonts w:ascii="Arial" w:hAnsi="Arial" w:cs="Arial"/>
            <w:color w:val="0000FF"/>
            <w:szCs w:val="24"/>
          </w:rPr>
          <w:t>Конституцией</w:t>
        </w:r>
      </w:hyperlink>
      <w:r w:rsidRPr="000F3C2A">
        <w:rPr>
          <w:rFonts w:ascii="Arial" w:hAnsi="Arial" w:cs="Arial"/>
          <w:szCs w:val="24"/>
        </w:rPr>
        <w:t xml:space="preserve"> Российской Федерации, федеральными законами Российской Федерации, законодательством Курской области, муниципальными правовыми актами, настоящим Положением.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 Функции Комиссии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2.1. Рассматривает заявления заинтересованных лиц об определении (переносе) мест размещения контейнерных площадок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2.2. Осматривает территории, где предполагается размещение контейнерных площадок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2.3. Принимает решение о согласовании (несогласовании) и обустройстве места размещения контейнерных площадок для накопления ТКО.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3. Права Комиссии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3.1. Рассматривает вопросы согласования (несогласования) мест размещения контейнерных площадок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3.2. Определяет место размещения контейнерных площадок для накопления ТКО либо принимает решение о переносе существующей контейнерной площадки </w:t>
      </w:r>
      <w:r w:rsidRPr="000F3C2A">
        <w:rPr>
          <w:rFonts w:ascii="Arial" w:hAnsi="Arial" w:cs="Arial"/>
          <w:szCs w:val="24"/>
        </w:rPr>
        <w:lastRenderedPageBreak/>
        <w:t>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3.3. В случае необходимости, привлекает к работе специалистов других организаций, предприятий, учреждений, не являющихся членами Комиссии.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 Организация работы Комиссии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4.1.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4.2. В состав Комиссии входят: председатель Комиссии, заместитель председателя Комиссии, секретарь Комиссии и члены Комиссии. Работой Комиссии руководит председатель Комиссии (при его отсутствии - заместитель председателя Комиссии).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4.3. Решения Комиссии принимаются простым большинством голосов. При равенстве голосов решающим является голос председателя Комиссии (при его отсутствии - заместителя председателя Комиссии).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4.4. Решения Комиссии оформляются протоколом заседания Комиссии, который ведется секретарем Комиссии. Оригинал протокола хранится у секретаря Комиссии. Каждый член Комиссии и участник заседания Комиссии в случае несогласия с принятым решением имеет право изложить свое особое мнение, которое вносится в протокол заседания Комиссии.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 Председатель Комиссии осуществляет следующие полномочия: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4.5.1. планирует деятельность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4.5.2. назначает дату и время заседания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4.5.3. председательствует на заседаниях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4.5.4. утверждает акт определения мест размещения контейнерных площадок для накопления ТКО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 xml:space="preserve"> (далее - акт);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4.5.5. распределяет обязанности между членами Комиссии и дает им поручения, не противоречащие действующему законодательству и настоящему Порядку;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4.5.6. подписывает протокол заседания.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4.6. К полномочиям заместителя председателя Комиссии относятся: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4.6.1. выполнение поручений председателя Комиссии, не противоречащих действующему законодательству и настоящему Порядку;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4.6.2. исполнение полномочий председателя Комиссии в период его отсутствия.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 Секретарь Комиссии: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4.7.1. организует выездное заседание Комиссии в срок не позднее 15 дней со дня регистрации заявления об определении места размещения контейнерных площадок для накопления ТКО;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4.7.2. оповещает членов Комиссии и иных лиц о времени и месте заседания Комиссии, знакомит их с вопросами, вынесенными на рассмотрение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4.7.3. формирует документы, необходимые для работы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4.7.4. оформляет акт;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4.7.5. ведет и подписывает протокол заседания Комиссии.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4.8. Основанием для проведения заседания Комиссии является поступившее в администрацию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</w:t>
      </w:r>
      <w:r w:rsidRPr="000F3C2A">
        <w:rPr>
          <w:rFonts w:ascii="Arial" w:hAnsi="Arial" w:cs="Arial"/>
          <w:szCs w:val="24"/>
        </w:rPr>
        <w:t xml:space="preserve"> </w:t>
      </w:r>
      <w:hyperlink w:anchor="P118" w:history="1">
        <w:r w:rsidRPr="000F3C2A">
          <w:rPr>
            <w:rFonts w:ascii="Arial" w:hAnsi="Arial" w:cs="Arial"/>
            <w:szCs w:val="24"/>
          </w:rPr>
          <w:t>заявление</w:t>
        </w:r>
      </w:hyperlink>
      <w:r w:rsidRPr="000F3C2A">
        <w:rPr>
          <w:rFonts w:ascii="Arial" w:hAnsi="Arial" w:cs="Arial"/>
          <w:szCs w:val="24"/>
        </w:rPr>
        <w:t xml:space="preserve"> от собственников жилых (нежилых) помещений, управляющих организаций, обслуживающих жилищный фонд, об определении (переносе) места размещения контейнерных площадок для накопления ТКО (далее - заявители) согласно приложению № 1 к настоящему Порядку.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4.9. В случаях определения мест размещения контейнерных площадок в районах сложившейся застройки, при невозможности соблюдения нормативного разрыва до жилья, на заседания Комиссии приглашаются заявители; представители заказчика услуги по вывозу отходов; представители организации, с которой заключен договор об оказании услуг по обращению с отходами (при наличии).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4.10. Инициатором переноса контейнерных площадок для накопления ТКО может быть администрация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4.11. В каждом конкретном случае осуществляется выездное заседание Комиссии, которая проводит осмотр территории места размещения контейнерной площадки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При принятии решения по определению места размещения контейнерной площадки для накопления ТКО Комиссия руководствуется требованиями законодательства в области санитарно-эпидемиологического благополучия населения и иного действующего законодательства Российской Федерации, а также правилами благоустройства территории муниципального 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  <w:r w:rsidRPr="000F3C2A">
        <w:rPr>
          <w:rFonts w:ascii="Arial" w:hAnsi="Arial" w:cs="Arial"/>
          <w:szCs w:val="24"/>
        </w:rPr>
        <w:t>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4.12. По результатам выездного заседания Комиссии оформляется </w:t>
      </w:r>
      <w:hyperlink w:anchor="P150" w:history="1">
        <w:r w:rsidRPr="000F3C2A">
          <w:rPr>
            <w:rFonts w:ascii="Arial" w:hAnsi="Arial" w:cs="Arial"/>
            <w:szCs w:val="24"/>
          </w:rPr>
          <w:t>акт</w:t>
        </w:r>
      </w:hyperlink>
      <w:r w:rsidRPr="000F3C2A">
        <w:rPr>
          <w:rFonts w:ascii="Arial" w:hAnsi="Arial" w:cs="Arial"/>
          <w:szCs w:val="24"/>
        </w:rPr>
        <w:t xml:space="preserve"> согласно приложению № 2 к настоящему Порядку.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4.13. Акт утверждается председателем Комиссии (при его отсутствии - заместителем председателя Комиссии). 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4.14. Один экземпляр акта направляется заявителю и заинтересованным лицам в течение 10 дней со дня его утверждения.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br w:type="page"/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Приложение N 1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 Порядку определения мест размещения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контейнерных площадок для накопления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твердых коммунальных отходов на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земельных участках, находящихся в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собственности муниципального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Главе </w:t>
      </w:r>
      <w:r w:rsidR="00DC6885">
        <w:rPr>
          <w:rFonts w:ascii="Arial" w:hAnsi="Arial" w:cs="Arial"/>
          <w:sz w:val="24"/>
          <w:szCs w:val="24"/>
        </w:rPr>
        <w:t>Быковского</w:t>
      </w:r>
      <w:r w:rsidRPr="000F3C2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от 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(Ф.И.О., наименование организации)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проживающего (расположенного)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(адрес)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тел. 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118"/>
      <w:bookmarkEnd w:id="2"/>
      <w:r w:rsidRPr="000F3C2A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Прошу   определить  (перенести)  место  размещения  контейнерной   площадки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для накопления ТКО по адресу: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Количество контейнеров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 заявлению прилагаю: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1.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2.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3.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"__" _________ 20_                              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(дата)                                       (подпись)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br w:type="page"/>
      </w:r>
    </w:p>
    <w:p w:rsidR="000F3C2A" w:rsidRPr="000F3C2A" w:rsidRDefault="000F3C2A" w:rsidP="000F3C2A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Приложение « 2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 Порядку определения мест размещения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контейнерных площадок для накопления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твердых коммунальных отходов на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земельных участках, находящихся в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собственности муниципального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образования </w:t>
      </w: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50"/>
      <w:bookmarkEnd w:id="3"/>
      <w:r w:rsidRPr="000F3C2A">
        <w:rPr>
          <w:rFonts w:ascii="Arial" w:hAnsi="Arial" w:cs="Arial"/>
          <w:sz w:val="24"/>
          <w:szCs w:val="24"/>
        </w:rPr>
        <w:t>АКТ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определения мест размещения контейнерных площадок для накопления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ТКО на земельных участках, находящихся в собственности муниципального</w:t>
      </w:r>
    </w:p>
    <w:p w:rsidR="000F3C2A" w:rsidRPr="000F3C2A" w:rsidRDefault="000F3C2A" w:rsidP="000F3C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образования «</w:t>
      </w:r>
      <w:r w:rsidR="00DC6885">
        <w:rPr>
          <w:rFonts w:ascii="Arial" w:hAnsi="Arial" w:cs="Arial"/>
          <w:sz w:val="24"/>
          <w:szCs w:val="24"/>
        </w:rPr>
        <w:t>Быковский</w:t>
      </w:r>
      <w:r w:rsidRPr="000F3C2A">
        <w:rPr>
          <w:rFonts w:ascii="Arial" w:hAnsi="Arial" w:cs="Arial"/>
          <w:sz w:val="24"/>
          <w:szCs w:val="24"/>
        </w:rPr>
        <w:t xml:space="preserve"> сельсовет», или земельных участках, </w:t>
      </w:r>
      <w:proofErr w:type="gramStart"/>
      <w:r w:rsidRPr="000F3C2A">
        <w:rPr>
          <w:rFonts w:ascii="Arial" w:hAnsi="Arial" w:cs="Arial"/>
          <w:sz w:val="24"/>
          <w:szCs w:val="24"/>
        </w:rPr>
        <w:t>государственная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 xml:space="preserve"> собственность</w:t>
      </w:r>
      <w:proofErr w:type="gramEnd"/>
      <w:r w:rsidRPr="000F3C2A">
        <w:rPr>
          <w:rFonts w:ascii="Arial" w:hAnsi="Arial" w:cs="Arial"/>
          <w:sz w:val="24"/>
          <w:szCs w:val="24"/>
        </w:rPr>
        <w:t xml:space="preserve"> на которые не разграничена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           УТВЕРЖДАЮ:</w:t>
      </w: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Председатель Комиссии</w:t>
      </w: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_____________________</w:t>
      </w: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"__" _________ 20_ г.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Комиссия в составе: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Председатель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Секретарь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Члены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1.____________________________________________________________________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2.____________________________________________________________________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по заявлению 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в   соответствии   с   постановлением   администрации    </w:t>
      </w:r>
      <w:r w:rsidR="00DC6885">
        <w:rPr>
          <w:rFonts w:ascii="Arial" w:hAnsi="Arial" w:cs="Arial"/>
          <w:sz w:val="24"/>
          <w:szCs w:val="24"/>
        </w:rPr>
        <w:t>Быковского</w:t>
      </w:r>
      <w:r w:rsidRPr="000F3C2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</w:t>
      </w:r>
      <w:proofErr w:type="gramStart"/>
      <w:r w:rsidRPr="000F3C2A">
        <w:rPr>
          <w:rFonts w:ascii="Arial" w:hAnsi="Arial" w:cs="Arial"/>
          <w:sz w:val="24"/>
          <w:szCs w:val="24"/>
        </w:rPr>
        <w:t>от  _</w:t>
      </w:r>
      <w:proofErr w:type="gramEnd"/>
      <w:r w:rsidRPr="000F3C2A">
        <w:rPr>
          <w:rFonts w:ascii="Arial" w:hAnsi="Arial" w:cs="Arial"/>
          <w:sz w:val="24"/>
          <w:szCs w:val="24"/>
        </w:rPr>
        <w:t>___________  2018  №  ________________   «Об    утверждении    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>определения мест размещения контейнерных  площадок  для накопления  твердых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>коммунальных отходов на  земельных  участках,  находящихся в 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>муниципального  образования  «</w:t>
      </w:r>
      <w:r w:rsidR="00DC6885">
        <w:rPr>
          <w:rFonts w:ascii="Arial" w:hAnsi="Arial" w:cs="Arial"/>
          <w:sz w:val="24"/>
          <w:szCs w:val="24"/>
        </w:rPr>
        <w:t>Быковский</w:t>
      </w:r>
      <w:r w:rsidRPr="000F3C2A">
        <w:rPr>
          <w:rFonts w:ascii="Arial" w:hAnsi="Arial" w:cs="Arial"/>
          <w:sz w:val="24"/>
          <w:szCs w:val="24"/>
        </w:rPr>
        <w:t xml:space="preserve"> сельсовет» произведен  осмотр  территории места размещения (переноса)  контейнерной площадки для  накопления  твердых коммунальных отходов.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Краткое описание  состояния  предполагаемого места  размещения контейнерной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площадки для накопления ТКО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Заключение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По   </w:t>
      </w:r>
      <w:proofErr w:type="gramStart"/>
      <w:r w:rsidRPr="000F3C2A">
        <w:rPr>
          <w:rFonts w:ascii="Arial" w:hAnsi="Arial" w:cs="Arial"/>
          <w:sz w:val="24"/>
          <w:szCs w:val="24"/>
        </w:rPr>
        <w:t>результатам  осмотра</w:t>
      </w:r>
      <w:proofErr w:type="gramEnd"/>
      <w:r w:rsidRPr="000F3C2A">
        <w:rPr>
          <w:rFonts w:ascii="Arial" w:hAnsi="Arial" w:cs="Arial"/>
          <w:sz w:val="24"/>
          <w:szCs w:val="24"/>
        </w:rPr>
        <w:t xml:space="preserve">  Комиссией  (согласовано/не  согласовано)   место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размещения     контейнерной    площадки    для    накопления     ТКО     по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адресу: 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Приложение: схема размещения контейнерной площадки для накопления ТКО.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Председатель Комиссии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F3C2A">
        <w:rPr>
          <w:rFonts w:ascii="Arial" w:hAnsi="Arial" w:cs="Arial"/>
          <w:sz w:val="24"/>
          <w:szCs w:val="24"/>
        </w:rPr>
        <w:t xml:space="preserve">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Заместитель председателя Комиссии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F3C2A">
        <w:rPr>
          <w:rFonts w:ascii="Arial" w:hAnsi="Arial" w:cs="Arial"/>
          <w:sz w:val="24"/>
          <w:szCs w:val="24"/>
        </w:rPr>
        <w:t xml:space="preserve">    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Секретарь Комиссии: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F3C2A">
        <w:rPr>
          <w:rFonts w:ascii="Arial" w:hAnsi="Arial" w:cs="Arial"/>
          <w:sz w:val="24"/>
          <w:szCs w:val="24"/>
        </w:rPr>
        <w:t xml:space="preserve">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Члены Комиссии: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0F3C2A">
        <w:rPr>
          <w:rFonts w:ascii="Arial" w:hAnsi="Arial" w:cs="Arial"/>
          <w:sz w:val="24"/>
          <w:szCs w:val="24"/>
        </w:rPr>
        <w:t xml:space="preserve">  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0F3C2A">
        <w:rPr>
          <w:rFonts w:ascii="Arial" w:hAnsi="Arial" w:cs="Arial"/>
          <w:sz w:val="24"/>
          <w:szCs w:val="24"/>
        </w:rPr>
        <w:t xml:space="preserve">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0F3C2A">
        <w:rPr>
          <w:rFonts w:ascii="Arial" w:hAnsi="Arial" w:cs="Arial"/>
          <w:sz w:val="24"/>
          <w:szCs w:val="24"/>
        </w:rPr>
        <w:t xml:space="preserve">         _____________________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br w:type="page"/>
      </w:r>
    </w:p>
    <w:p w:rsidR="000F3C2A" w:rsidRPr="000F3C2A" w:rsidRDefault="000F3C2A" w:rsidP="000F3C2A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Приложение № 2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Утверждено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постановлением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администрации </w:t>
      </w:r>
      <w:r w:rsidR="00DC6885">
        <w:rPr>
          <w:rFonts w:ascii="Arial" w:hAnsi="Arial" w:cs="Arial"/>
          <w:szCs w:val="24"/>
        </w:rPr>
        <w:t>Быковского</w:t>
      </w:r>
      <w:r>
        <w:rPr>
          <w:rFonts w:ascii="Arial" w:hAnsi="Arial" w:cs="Arial"/>
          <w:szCs w:val="24"/>
        </w:rPr>
        <w:t xml:space="preserve"> сельсовета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от </w:t>
      </w:r>
      <w:r w:rsidR="00DC6885">
        <w:rPr>
          <w:rFonts w:ascii="Arial" w:hAnsi="Arial" w:cs="Arial"/>
          <w:szCs w:val="24"/>
        </w:rPr>
        <w:t>«</w:t>
      </w:r>
      <w:proofErr w:type="gramStart"/>
      <w:r w:rsidR="00046E46">
        <w:rPr>
          <w:rFonts w:ascii="Arial" w:hAnsi="Arial" w:cs="Arial"/>
          <w:szCs w:val="24"/>
        </w:rPr>
        <w:t>20</w:t>
      </w:r>
      <w:r w:rsidR="00DC6885">
        <w:rPr>
          <w:rFonts w:ascii="Arial" w:hAnsi="Arial" w:cs="Arial"/>
          <w:szCs w:val="24"/>
        </w:rPr>
        <w:t>»</w:t>
      </w:r>
      <w:r w:rsidR="00046E46">
        <w:rPr>
          <w:rFonts w:ascii="Arial" w:hAnsi="Arial" w:cs="Arial"/>
          <w:szCs w:val="24"/>
        </w:rPr>
        <w:t>12.</w:t>
      </w:r>
      <w:r>
        <w:rPr>
          <w:rFonts w:ascii="Arial" w:hAnsi="Arial" w:cs="Arial"/>
          <w:szCs w:val="24"/>
        </w:rPr>
        <w:t>2018</w:t>
      </w:r>
      <w:proofErr w:type="gramEnd"/>
      <w:r w:rsidRPr="000F3C2A">
        <w:rPr>
          <w:rFonts w:ascii="Arial" w:hAnsi="Arial" w:cs="Arial"/>
          <w:szCs w:val="24"/>
        </w:rPr>
        <w:t xml:space="preserve"> г. №</w:t>
      </w:r>
      <w:r w:rsidR="00046E46">
        <w:rPr>
          <w:rFonts w:ascii="Arial" w:hAnsi="Arial" w:cs="Arial"/>
          <w:szCs w:val="24"/>
        </w:rPr>
        <w:t>40</w:t>
      </w:r>
      <w:bookmarkStart w:id="4" w:name="_GoBack"/>
      <w:bookmarkEnd w:id="4"/>
      <w:r w:rsidR="00DC6885">
        <w:rPr>
          <w:rFonts w:ascii="Arial" w:hAnsi="Arial" w:cs="Arial"/>
          <w:szCs w:val="24"/>
        </w:rPr>
        <w:t>_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bookmarkStart w:id="5" w:name="P232"/>
      <w:bookmarkEnd w:id="5"/>
      <w:r w:rsidRPr="000F3C2A">
        <w:rPr>
          <w:rFonts w:ascii="Arial" w:hAnsi="Arial" w:cs="Arial"/>
          <w:szCs w:val="24"/>
        </w:rPr>
        <w:t>СОСТАВ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КОМИССИИ ПО ОПРЕДЕЛЕНИЮ МЕСТ РАЗМЕЩЕНИЯ КОНТЕЙНЕРНЫХ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ПЛОЩАДОК ДЛЯ НАКОПЛЕНИЯ ТКО НА ЗЕМЕЛЬНЫХ УЧАСТКАХ,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НАХОДЯЩИХСЯ В СОБСТВЕННОСТИ МУНИЦИПАЛЬНОГО ОБРАЗОВАНИЯ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DC6885">
        <w:rPr>
          <w:rFonts w:ascii="Arial" w:hAnsi="Arial" w:cs="Arial"/>
          <w:szCs w:val="24"/>
        </w:rPr>
        <w:t>БЫКОВСКИЙ</w:t>
      </w:r>
      <w:r>
        <w:rPr>
          <w:rFonts w:ascii="Arial" w:hAnsi="Arial" w:cs="Arial"/>
          <w:szCs w:val="24"/>
        </w:rPr>
        <w:t xml:space="preserve"> СЕЛЬСОВЕТ»</w:t>
      </w:r>
    </w:p>
    <w:p w:rsidR="008D4A7A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Председатель комиссии:  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Глава </w:t>
      </w:r>
      <w:r w:rsidR="00DC6885">
        <w:rPr>
          <w:rFonts w:ascii="Arial" w:hAnsi="Arial" w:cs="Arial"/>
        </w:rPr>
        <w:t>Быковского</w:t>
      </w:r>
      <w:r w:rsidRPr="0055234C">
        <w:rPr>
          <w:rFonts w:ascii="Arial" w:hAnsi="Arial" w:cs="Arial"/>
        </w:rPr>
        <w:t xml:space="preserve"> сельсовета   </w:t>
      </w:r>
      <w:proofErr w:type="spellStart"/>
      <w:r w:rsidR="00DC6885">
        <w:rPr>
          <w:rFonts w:ascii="Arial" w:hAnsi="Arial" w:cs="Arial"/>
        </w:rPr>
        <w:t>Г.Н.Мартынова</w:t>
      </w:r>
      <w:proofErr w:type="spellEnd"/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Заместитель председателя комиссии: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специалист-эксперт </w:t>
      </w:r>
      <w:r w:rsidRPr="0055234C">
        <w:rPr>
          <w:rFonts w:ascii="Arial" w:hAnsi="Arial" w:cs="Arial"/>
        </w:rPr>
        <w:t xml:space="preserve">администрации </w:t>
      </w:r>
      <w:proofErr w:type="gramStart"/>
      <w:r w:rsidR="00DC6885">
        <w:rPr>
          <w:rFonts w:ascii="Arial" w:hAnsi="Arial" w:cs="Arial"/>
        </w:rPr>
        <w:t>Быковского</w:t>
      </w:r>
      <w:r w:rsidRPr="0055234C">
        <w:rPr>
          <w:rFonts w:ascii="Arial" w:hAnsi="Arial" w:cs="Arial"/>
        </w:rPr>
        <w:t xml:space="preserve">  сельсовета</w:t>
      </w:r>
      <w:proofErr w:type="gramEnd"/>
      <w:r w:rsidRPr="0055234C">
        <w:rPr>
          <w:rFonts w:ascii="Arial" w:hAnsi="Arial" w:cs="Arial"/>
        </w:rPr>
        <w:t xml:space="preserve">  </w:t>
      </w:r>
      <w:proofErr w:type="spellStart"/>
      <w:r w:rsidR="00DC6885">
        <w:rPr>
          <w:rFonts w:ascii="Arial" w:hAnsi="Arial" w:cs="Arial"/>
        </w:rPr>
        <w:t>Е.Н.Калинина</w:t>
      </w:r>
      <w:proofErr w:type="spellEnd"/>
      <w:r w:rsidRPr="0055234C">
        <w:rPr>
          <w:rFonts w:ascii="Arial" w:hAnsi="Arial" w:cs="Arial"/>
        </w:rPr>
        <w:t>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Секретарь комиссии:</w:t>
      </w:r>
    </w:p>
    <w:p w:rsidR="008D4A7A" w:rsidRPr="0055234C" w:rsidRDefault="00DC6885" w:rsidP="008D4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 Собрания депутатов</w:t>
      </w:r>
      <w:r w:rsidR="008D4A7A" w:rsidRPr="0055234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Быковского</w:t>
      </w:r>
      <w:r w:rsidR="008D4A7A" w:rsidRPr="0055234C">
        <w:rPr>
          <w:rFonts w:ascii="Arial" w:hAnsi="Arial" w:cs="Arial"/>
        </w:rPr>
        <w:t xml:space="preserve">  сельсовета</w:t>
      </w:r>
      <w:proofErr w:type="gramEnd"/>
      <w:r w:rsidR="008D4A7A" w:rsidRPr="0055234C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В.М.Бочарова</w:t>
      </w:r>
      <w:proofErr w:type="spellEnd"/>
      <w:r w:rsidR="008D4A7A" w:rsidRPr="0055234C">
        <w:rPr>
          <w:rFonts w:ascii="Arial" w:hAnsi="Arial" w:cs="Arial"/>
        </w:rPr>
        <w:t>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Члены комиссии: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- Депутаты Собрания депутатов </w:t>
      </w:r>
      <w:r w:rsidR="00DC6885">
        <w:rPr>
          <w:rFonts w:ascii="Arial" w:hAnsi="Arial" w:cs="Arial"/>
        </w:rPr>
        <w:t>Быковского</w:t>
      </w:r>
      <w:r w:rsidRPr="0055234C">
        <w:rPr>
          <w:rFonts w:ascii="Arial" w:hAnsi="Arial" w:cs="Arial"/>
        </w:rPr>
        <w:t xml:space="preserve"> сельсовета </w:t>
      </w:r>
    </w:p>
    <w:p w:rsidR="008D4A7A" w:rsidRPr="0055234C" w:rsidRDefault="00DC6885" w:rsidP="008D4A7A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Жиленков</w:t>
      </w:r>
      <w:proofErr w:type="spellEnd"/>
      <w:r>
        <w:rPr>
          <w:rFonts w:ascii="Arial" w:hAnsi="Arial" w:cs="Arial"/>
        </w:rPr>
        <w:t xml:space="preserve"> А.В., </w:t>
      </w:r>
      <w:proofErr w:type="spellStart"/>
      <w:r>
        <w:rPr>
          <w:rFonts w:ascii="Arial" w:hAnsi="Arial" w:cs="Arial"/>
        </w:rPr>
        <w:t>Касатых</w:t>
      </w:r>
      <w:proofErr w:type="spellEnd"/>
      <w:r>
        <w:rPr>
          <w:rFonts w:ascii="Arial" w:hAnsi="Arial" w:cs="Arial"/>
        </w:rPr>
        <w:t xml:space="preserve"> Н.М.</w:t>
      </w:r>
      <w:r w:rsidR="008D4A7A">
        <w:rPr>
          <w:rFonts w:ascii="Arial" w:hAnsi="Arial" w:cs="Arial"/>
        </w:rPr>
        <w:t>(по согласованию)</w:t>
      </w:r>
      <w:r w:rsidR="008D4A7A" w:rsidRPr="0055234C">
        <w:rPr>
          <w:rFonts w:ascii="Arial" w:hAnsi="Arial" w:cs="Arial"/>
        </w:rPr>
        <w:t>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Представители собственников помещений (по согласованию);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Представители общественных формирований (по согласованию).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rPr>
          <w:rFonts w:ascii="Arial" w:hAnsi="Arial" w:cs="Arial"/>
        </w:rPr>
      </w:pPr>
    </w:p>
    <w:p w:rsidR="000F3C2A" w:rsidRPr="000F3C2A" w:rsidRDefault="000F3C2A" w:rsidP="000F3C2A">
      <w:pPr>
        <w:jc w:val="both"/>
        <w:rPr>
          <w:rFonts w:ascii="Arial" w:hAnsi="Arial" w:cs="Arial"/>
        </w:rPr>
      </w:pPr>
    </w:p>
    <w:p w:rsidR="00394DE2" w:rsidRPr="000F3C2A" w:rsidRDefault="00394DE2">
      <w:pPr>
        <w:rPr>
          <w:rFonts w:ascii="Arial" w:hAnsi="Arial" w:cs="Arial"/>
        </w:rPr>
      </w:pPr>
    </w:p>
    <w:sectPr w:rsidR="00394DE2" w:rsidRPr="000F3C2A" w:rsidSect="00FE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C2A"/>
    <w:rsid w:val="00046E46"/>
    <w:rsid w:val="000F3C2A"/>
    <w:rsid w:val="001979FB"/>
    <w:rsid w:val="001A7E66"/>
    <w:rsid w:val="00394DE2"/>
    <w:rsid w:val="00440DD3"/>
    <w:rsid w:val="004C5F44"/>
    <w:rsid w:val="007B0767"/>
    <w:rsid w:val="007E25F7"/>
    <w:rsid w:val="008D4A7A"/>
    <w:rsid w:val="009704EB"/>
    <w:rsid w:val="00987E7F"/>
    <w:rsid w:val="00B271D6"/>
    <w:rsid w:val="00C11D45"/>
    <w:rsid w:val="00C66688"/>
    <w:rsid w:val="00DC6885"/>
    <w:rsid w:val="00F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63232-12BF-48FF-9958-9FCC597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F3C2A"/>
    <w:rPr>
      <w:b/>
      <w:bCs/>
      <w:color w:val="26282F"/>
    </w:rPr>
  </w:style>
  <w:style w:type="paragraph" w:customStyle="1" w:styleId="ConsPlusNormal">
    <w:name w:val="ConsPlusNormal"/>
    <w:rsid w:val="000F3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F3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F056270C3AB267F8B52289D7DB056632F81E1DF81F7B816EE77F1E1391D9483AF5F525270BEF0B6B44ODj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1AF056270C3AB267F8AB2F9FBB81096331A11610AE402B8B64B227414AC19E193CA1AD7F7307F1007544D36BCCA651O8j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F056270C3AB267F8B52289D7DB05653AFE131FAE4879D03BE97A1643CBC94C73A0F13B2F14F0087547D274OCj6L" TargetMode="External"/><Relationship Id="rId5" Type="http://schemas.openxmlformats.org/officeDocument/2006/relationships/hyperlink" Target="consultantplus://offline/ref=D51AF056270C3AB267F8B52289D7DB05673AFC1D10A64879D03BE97A1643CBC94C73A0F13B2F14F0087547D274OCj6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51AF056270C3AB267F8B52289D7DB056633FE1911A74879D03BE97A1643CBC94C73A0F13B2F14F0087547D274OCj6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Администрация</cp:lastModifiedBy>
  <cp:revision>8</cp:revision>
  <dcterms:created xsi:type="dcterms:W3CDTF">2018-11-21T06:07:00Z</dcterms:created>
  <dcterms:modified xsi:type="dcterms:W3CDTF">2018-12-20T05:43:00Z</dcterms:modified>
</cp:coreProperties>
</file>