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C9" w:rsidRDefault="00FC28C9">
      <w:pPr>
        <w:spacing w:beforeAutospacing="1" w:afterAutospacing="1" w:line="240" w:lineRule="auto"/>
        <w:jc w:val="center"/>
        <w:outlineLvl w:val="4"/>
        <w:rPr>
          <w:rFonts w:ascii="Arial" w:hAnsi="Arial"/>
          <w:sz w:val="24"/>
          <w:szCs w:val="24"/>
        </w:rPr>
      </w:pP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28C9" w:rsidRDefault="00B80103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3A03D4">
        <w:rPr>
          <w:rFonts w:ascii="Arial" w:hAnsi="Arial" w:cs="Arial"/>
          <w:b/>
          <w:sz w:val="32"/>
          <w:szCs w:val="32"/>
        </w:rPr>
        <w:t xml:space="preserve"> СЕЛЬСОВЕТА</w:t>
      </w:r>
      <w:r w:rsidR="003A03D4"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C28C9" w:rsidRDefault="00FC28C9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28C9" w:rsidRDefault="003A03D4">
      <w:pPr>
        <w:jc w:val="center"/>
        <w:outlineLvl w:val="0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19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</w:t>
      </w:r>
      <w:r w:rsidR="008C76B3">
        <w:rPr>
          <w:rFonts w:ascii="Arial" w:hAnsi="Arial" w:cs="Arial"/>
          <w:b/>
          <w:bCs/>
          <w:sz w:val="32"/>
          <w:szCs w:val="32"/>
        </w:rPr>
        <w:t xml:space="preserve"> 47</w:t>
      </w:r>
    </w:p>
    <w:p w:rsidR="00FC28C9" w:rsidRDefault="00FC28C9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C28C9" w:rsidRDefault="003A03D4">
      <w:pPr>
        <w:spacing w:after="0"/>
        <w:jc w:val="center"/>
      </w:pPr>
      <w:r>
        <w:rPr>
          <w:rStyle w:val="1"/>
          <w:rFonts w:ascii="Arial" w:hAnsi="Arial" w:cs="Arial"/>
          <w:b/>
          <w:bCs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80103">
        <w:rPr>
          <w:rStyle w:val="1"/>
          <w:rFonts w:ascii="Arial" w:hAnsi="Arial" w:cs="Arial"/>
          <w:b/>
          <w:bCs/>
          <w:sz w:val="32"/>
          <w:szCs w:val="32"/>
        </w:rPr>
        <w:t>Быковского</w:t>
      </w:r>
      <w:r>
        <w:rPr>
          <w:rStyle w:val="1"/>
          <w:rFonts w:ascii="Arial" w:hAnsi="Arial" w:cs="Arial"/>
          <w:b/>
          <w:bCs/>
          <w:sz w:val="32"/>
          <w:szCs w:val="32"/>
        </w:rPr>
        <w:t xml:space="preserve"> сельсовета Горшеченского района на 2023 год»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</w:t>
      </w:r>
      <w:proofErr w:type="gramEnd"/>
      <w:r>
        <w:rPr>
          <w:rFonts w:ascii="Arial" w:hAnsi="Arial"/>
        </w:rPr>
        <w:t xml:space="preserve">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B80103">
        <w:rPr>
          <w:rFonts w:ascii="Arial" w:hAnsi="Arial"/>
        </w:rPr>
        <w:t>Быковского</w:t>
      </w:r>
      <w:r>
        <w:rPr>
          <w:rFonts w:ascii="Arial" w:hAnsi="Arial"/>
        </w:rPr>
        <w:t xml:space="preserve"> сельсовета Горшеченского района Курской области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ПОСТАНОВЛЯЕТ: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B80103">
        <w:rPr>
          <w:rFonts w:ascii="Arial" w:hAnsi="Arial"/>
          <w:bCs/>
        </w:rPr>
        <w:t>Быковский</w:t>
      </w:r>
      <w:r>
        <w:rPr>
          <w:rFonts w:ascii="Arial" w:hAnsi="Arial"/>
          <w:bCs/>
        </w:rPr>
        <w:t xml:space="preserve"> сельсовет" Горшеченского района Курской области на 2023 год (Приложение).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2. </w:t>
      </w:r>
      <w:proofErr w:type="gramStart"/>
      <w:r>
        <w:rPr>
          <w:rFonts w:ascii="Arial" w:hAnsi="Arial"/>
          <w:bCs/>
        </w:rPr>
        <w:t>Контроль за</w:t>
      </w:r>
      <w:proofErr w:type="gramEnd"/>
      <w:r>
        <w:rPr>
          <w:rFonts w:ascii="Arial" w:hAnsi="Arial"/>
          <w:bCs/>
        </w:rPr>
        <w:t xml:space="preserve"> исполнением постановления оставляю за собой. 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B80103">
        <w:rPr>
          <w:rFonts w:ascii="Arial" w:hAnsi="Arial"/>
          <w:bCs/>
        </w:rPr>
        <w:t>Быковский</w:t>
      </w:r>
      <w:r>
        <w:rPr>
          <w:rFonts w:ascii="Arial" w:hAnsi="Arial"/>
          <w:bCs/>
        </w:rPr>
        <w:t xml:space="preserve"> сельсовет» Горшеченского района Курской области в сети «Интернет».</w:t>
      </w:r>
    </w:p>
    <w:p w:rsidR="00FC28C9" w:rsidRDefault="003A03D4">
      <w:pPr>
        <w:pStyle w:val="a8"/>
        <w:shd w:val="clear" w:color="auto" w:fill="FFFFFF"/>
        <w:spacing w:before="280" w:after="280"/>
        <w:rPr>
          <w:rFonts w:ascii="Arial" w:hAnsi="Arial"/>
        </w:rPr>
      </w:pPr>
      <w:r>
        <w:rPr>
          <w:rFonts w:ascii="Arial" w:hAnsi="Arial"/>
          <w:bCs/>
        </w:rPr>
        <w:t xml:space="preserve">Глава </w:t>
      </w:r>
      <w:r w:rsidR="00B80103">
        <w:rPr>
          <w:rFonts w:ascii="Arial" w:hAnsi="Arial"/>
          <w:bCs/>
        </w:rPr>
        <w:t>Быковского</w:t>
      </w:r>
      <w:r>
        <w:rPr>
          <w:rFonts w:ascii="Arial" w:hAnsi="Arial"/>
          <w:bCs/>
        </w:rPr>
        <w:t xml:space="preserve"> сельсовета                                                                                Горшеченского района                                                      </w:t>
      </w:r>
      <w:r w:rsidR="00B80103">
        <w:rPr>
          <w:rFonts w:ascii="Arial" w:hAnsi="Arial"/>
          <w:bCs/>
        </w:rPr>
        <w:t xml:space="preserve">                О.С. </w:t>
      </w:r>
      <w:proofErr w:type="spellStart"/>
      <w:r w:rsidR="00B80103">
        <w:rPr>
          <w:rFonts w:ascii="Arial" w:hAnsi="Arial"/>
          <w:bCs/>
        </w:rPr>
        <w:t>Иноземцева</w:t>
      </w:r>
      <w:proofErr w:type="spellEnd"/>
    </w:p>
    <w:p w:rsidR="00B80103" w:rsidRDefault="00B80103">
      <w:pPr>
        <w:contextualSpacing/>
        <w:jc w:val="right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FC28C9" w:rsidRDefault="003A03D4">
      <w:pPr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FC28C9" w:rsidRDefault="003A03D4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постановлению Администрации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</w:t>
      </w:r>
    </w:p>
    <w:p w:rsidR="00FC28C9" w:rsidRDefault="00B80103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от 19.12.2022 № </w:t>
      </w:r>
      <w:r w:rsidR="008C76B3">
        <w:rPr>
          <w:rFonts w:ascii="Arial" w:hAnsi="Arial" w:cs="Times New Roman"/>
          <w:sz w:val="24"/>
          <w:szCs w:val="24"/>
        </w:rPr>
        <w:t>47</w:t>
      </w:r>
    </w:p>
    <w:p w:rsidR="00FC28C9" w:rsidRDefault="00FC28C9">
      <w:pPr>
        <w:contextualSpacing/>
        <w:jc w:val="center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FC28C9" w:rsidRDefault="003A03D4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bCs/>
          <w:sz w:val="24"/>
          <w:szCs w:val="24"/>
          <w:lang w:eastAsia="en-US"/>
        </w:rPr>
        <w:t xml:space="preserve">ПРОГРАММА </w:t>
      </w:r>
    </w:p>
    <w:p w:rsidR="00FC28C9" w:rsidRDefault="003A03D4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администрации </w:t>
      </w:r>
      <w:r w:rsidR="00B80103">
        <w:rPr>
          <w:rFonts w:ascii="Arial" w:eastAsia="Calibri" w:hAnsi="Arial" w:cs="Times New Roman"/>
          <w:b/>
          <w:sz w:val="24"/>
          <w:szCs w:val="24"/>
          <w:lang w:eastAsia="en-US"/>
        </w:rPr>
        <w:t>Быковского</w:t>
      </w: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 сельсовета Горшеченского района Курской области на 2023 год</w:t>
      </w:r>
    </w:p>
    <w:p w:rsidR="00FC28C9" w:rsidRDefault="00FC28C9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FC28C9" w:rsidRDefault="003A03D4">
      <w:pPr>
        <w:widowControl w:val="0"/>
        <w:ind w:firstLine="53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FC28C9" w:rsidRDefault="00FC28C9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B80103">
        <w:rPr>
          <w:rFonts w:ascii="Arial" w:hAnsi="Arial" w:cs="Times New Roman"/>
          <w:sz w:val="24"/>
          <w:szCs w:val="24"/>
          <w:lang w:eastAsia="en-US"/>
        </w:rPr>
        <w:t>Быковский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сельсовет» Горшеченского района Курской области.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1.2. За текущий период 2022 года в рамках муниципального </w:t>
      </w:r>
      <w:proofErr w:type="gramStart"/>
      <w:r>
        <w:rPr>
          <w:rFonts w:ascii="Arial" w:hAnsi="Arial" w:cs="Times New Roman"/>
          <w:sz w:val="24"/>
          <w:szCs w:val="24"/>
        </w:rPr>
        <w:t>контроля за</w:t>
      </w:r>
      <w:proofErr w:type="gramEnd"/>
      <w:r>
        <w:rPr>
          <w:rFonts w:ascii="Arial" w:hAnsi="Arial" w:cs="Times New Roman"/>
          <w:sz w:val="24"/>
          <w:szCs w:val="24"/>
        </w:rPr>
        <w:t xml:space="preserve"> соблюдением Правил благоустройства на территории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 не проводились.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 в 2022 году проведена следующая работа: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- осуществлено консультирование подконтрольных субъектов по вопросам соблюдения обязательных требований.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C28C9" w:rsidRDefault="003A03D4">
      <w:pPr>
        <w:widowControl w:val="0"/>
        <w:ind w:firstLine="54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FC28C9" w:rsidRDefault="003A03D4">
      <w:pPr>
        <w:shd w:val="clear" w:color="auto" w:fill="FFFFFF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FC28C9" w:rsidRDefault="00FC28C9">
      <w:pPr>
        <w:shd w:val="clear" w:color="auto" w:fill="FFFFFF"/>
        <w:ind w:firstLine="709"/>
        <w:contextualSpacing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:rsidR="00FC28C9" w:rsidRDefault="00FC28C9">
      <w:pPr>
        <w:widowControl w:val="0"/>
        <w:ind w:firstLine="709"/>
        <w:contextualSpacing/>
        <w:jc w:val="both"/>
        <w:rPr>
          <w:rFonts w:ascii="Arial" w:hAnsi="Arial" w:cs="Times New Roman"/>
          <w:b/>
          <w:sz w:val="24"/>
          <w:szCs w:val="24"/>
          <w:lang w:eastAsia="en-US"/>
        </w:rPr>
      </w:pP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2.2. Задачами Программы являются: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3.1. </w:t>
      </w:r>
      <w:proofErr w:type="gramStart"/>
      <w:r>
        <w:rPr>
          <w:rFonts w:ascii="Arial" w:hAnsi="Arial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Arial" w:hAnsi="Arial" w:cs="Times New Roman"/>
          <w:sz w:val="24"/>
          <w:szCs w:val="24"/>
        </w:rPr>
        <w:t xml:space="preserve"> муниципального образования "</w:t>
      </w:r>
      <w:r w:rsidR="00B80103">
        <w:rPr>
          <w:rFonts w:ascii="Arial" w:hAnsi="Arial" w:cs="Times New Roman"/>
          <w:sz w:val="24"/>
          <w:szCs w:val="24"/>
        </w:rPr>
        <w:t>Быковский</w:t>
      </w:r>
      <w:r>
        <w:rPr>
          <w:rFonts w:ascii="Arial" w:hAnsi="Arial" w:cs="Times New Roman"/>
          <w:sz w:val="24"/>
          <w:szCs w:val="24"/>
        </w:rPr>
        <w:t xml:space="preserve"> сельсовет" Горшеченского района Курской области, утвержденном решением Собрания депутатов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сельсовета, Администрацией </w:t>
      </w:r>
      <w:r w:rsidR="00B80103">
        <w:rPr>
          <w:rFonts w:ascii="Arial" w:hAnsi="Arial" w:cs="Times New Roman"/>
          <w:sz w:val="24"/>
          <w:szCs w:val="24"/>
        </w:rPr>
        <w:t>Быковского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</w:t>
      </w:r>
      <w:r>
        <w:rPr>
          <w:rFonts w:ascii="Arial" w:hAnsi="Arial" w:cs="Times New Roman"/>
          <w:sz w:val="24"/>
          <w:szCs w:val="24"/>
        </w:rPr>
        <w:lastRenderedPageBreak/>
        <w:t xml:space="preserve">проводятся следующие профилактические мероприятия: 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1) информирование;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2) обобщение правоприменительной практики;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3) объявление предостережений;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4) консультирование;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5) профилактический визит.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FC28C9" w:rsidRDefault="00FC28C9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sz w:val="24"/>
          <w:szCs w:val="24"/>
        </w:rPr>
      </w:pPr>
    </w:p>
    <w:p w:rsidR="00FC28C9" w:rsidRDefault="003A03D4">
      <w:pPr>
        <w:widowControl w:val="0"/>
        <w:tabs>
          <w:tab w:val="left" w:pos="99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1. Количество выданных предписаний;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 Количество субъектов, которым выданы предписания;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FC28C9" w:rsidRDefault="003A03D4">
      <w:pPr>
        <w:widowControl w:val="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C28C9" w:rsidRDefault="003A03D4">
      <w:pPr>
        <w:widowControl w:val="0"/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4.3. 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B80103">
        <w:rPr>
          <w:rFonts w:ascii="Arial" w:hAnsi="Arial" w:cs="Times New Roman"/>
          <w:sz w:val="24"/>
          <w:szCs w:val="24"/>
          <w:lang w:eastAsia="en-US"/>
        </w:rPr>
        <w:t>Быковский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>» Горшеченского района Курской области.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4.4. Целевым показателем Программы является: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FC28C9" w:rsidRDefault="003A03D4">
      <w:pPr>
        <w:widowControl w:val="0"/>
        <w:tabs>
          <w:tab w:val="left" w:pos="851"/>
          <w:tab w:val="left" w:pos="1134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 xml:space="preserve"> =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К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>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>/Кс*100, где: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>является положительным.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,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Arial" w:hAnsi="Arial" w:cs="Times New Roman"/>
          <w:sz w:val="24"/>
          <w:szCs w:val="24"/>
          <w:lang w:eastAsia="en-US"/>
        </w:rPr>
        <w:t>муниципального образования «</w:t>
      </w:r>
      <w:r w:rsidR="00B80103">
        <w:rPr>
          <w:rFonts w:ascii="Arial" w:hAnsi="Arial" w:cs="Times New Roman"/>
          <w:sz w:val="24"/>
          <w:szCs w:val="24"/>
          <w:lang w:eastAsia="en-US"/>
        </w:rPr>
        <w:t>Быковский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сельсовет» Горшеченского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в информационно-телекоммуникационной сети Интернет.</w:t>
      </w:r>
      <w:r>
        <w:br w:type="page"/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  <w:t>Приложение № 1</w:t>
      </w:r>
    </w:p>
    <w:p w:rsidR="00FC28C9" w:rsidRDefault="003A03D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FC28C9" w:rsidRDefault="003A03D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сфере благоустройства</w:t>
      </w:r>
    </w:p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b/>
          <w:sz w:val="24"/>
          <w:szCs w:val="24"/>
          <w:lang w:eastAsia="en-US"/>
        </w:rPr>
      </w:pPr>
    </w:p>
    <w:p w:rsidR="00FC28C9" w:rsidRDefault="003A03D4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:rsidR="00FC28C9" w:rsidRDefault="003A03D4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a"/>
        <w:tblW w:w="9356" w:type="dxa"/>
        <w:tblLayout w:type="fixed"/>
        <w:tblLook w:val="04A0"/>
      </w:tblPr>
      <w:tblGrid>
        <w:gridCol w:w="829"/>
        <w:gridCol w:w="3600"/>
        <w:gridCol w:w="2463"/>
        <w:gridCol w:w="2464"/>
      </w:tblGrid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Быковский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сельсовет» Горшеченского района Курской области в сети «Интернет»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Быковский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сельсовет» Горшеченского района Курской области: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(ущерба) охраняемым законом ценностям </w:t>
            </w:r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lastRenderedPageBreak/>
              <w:t xml:space="preserve">путем использования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Администрации </w:t>
            </w:r>
            <w:r w:rsidR="00B80103">
              <w:rPr>
                <w:rFonts w:ascii="Arial" w:hAnsi="Arial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</w:tbl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sz w:val="24"/>
          <w:szCs w:val="24"/>
          <w:lang w:eastAsia="en-US"/>
        </w:rPr>
      </w:pPr>
    </w:p>
    <w:p w:rsidR="00FC28C9" w:rsidRDefault="00FC28C9">
      <w:pPr>
        <w:rPr>
          <w:rFonts w:ascii="Arial" w:hAnsi="Arial" w:cs="Times New Roman"/>
          <w:sz w:val="24"/>
          <w:szCs w:val="24"/>
        </w:rPr>
      </w:pPr>
    </w:p>
    <w:p w:rsidR="00FC28C9" w:rsidRDefault="00FC28C9">
      <w:pPr>
        <w:pStyle w:val="a8"/>
        <w:shd w:val="clear" w:color="auto" w:fill="FFFFFF"/>
        <w:spacing w:before="280" w:after="280"/>
        <w:rPr>
          <w:rFonts w:ascii="Arial" w:hAnsi="Arial"/>
          <w:bCs/>
        </w:rPr>
      </w:pPr>
    </w:p>
    <w:p w:rsidR="00FC28C9" w:rsidRDefault="00FC28C9">
      <w:pPr>
        <w:rPr>
          <w:rFonts w:ascii="Arial" w:hAnsi="Arial"/>
          <w:sz w:val="24"/>
          <w:szCs w:val="24"/>
        </w:rPr>
      </w:pPr>
    </w:p>
    <w:p w:rsidR="00FC28C9" w:rsidRDefault="00FC28C9">
      <w:pPr>
        <w:widowControl w:val="0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FC28C9" w:rsidSect="00FC28C9">
      <w:pgSz w:w="11906" w:h="16838"/>
      <w:pgMar w:top="1134" w:right="1134" w:bottom="709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C28C9"/>
    <w:rsid w:val="003246CE"/>
    <w:rsid w:val="00337554"/>
    <w:rsid w:val="003A03D4"/>
    <w:rsid w:val="008C76B3"/>
    <w:rsid w:val="00B80103"/>
    <w:rsid w:val="00EE017A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15374"/>
  </w:style>
  <w:style w:type="character" w:customStyle="1" w:styleId="a3">
    <w:name w:val="Текст выноски Знак"/>
    <w:basedOn w:val="a0"/>
    <w:uiPriority w:val="99"/>
    <w:semiHidden/>
    <w:qFormat/>
    <w:rsid w:val="00A5163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C28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C28C9"/>
    <w:pPr>
      <w:spacing w:after="140"/>
    </w:pPr>
  </w:style>
  <w:style w:type="paragraph" w:styleId="a6">
    <w:name w:val="List"/>
    <w:basedOn w:val="a5"/>
    <w:rsid w:val="00FC28C9"/>
    <w:rPr>
      <w:rFonts w:cs="Arial"/>
    </w:rPr>
  </w:style>
  <w:style w:type="paragraph" w:customStyle="1" w:styleId="Caption">
    <w:name w:val="Caption"/>
    <w:basedOn w:val="a"/>
    <w:qFormat/>
    <w:rsid w:val="00FC28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C28C9"/>
    <w:pPr>
      <w:suppressLineNumbers/>
    </w:pPr>
    <w:rPr>
      <w:rFonts w:cs="Arial"/>
    </w:rPr>
  </w:style>
  <w:style w:type="paragraph" w:customStyle="1" w:styleId="10">
    <w:name w:val="Обычный1"/>
    <w:qFormat/>
    <w:rsid w:val="00815374"/>
    <w:pPr>
      <w:widowControl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ConsPlusTitle">
    <w:name w:val="ConsPlusTitle"/>
    <w:uiPriority w:val="99"/>
    <w:qFormat/>
    <w:rsid w:val="008153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815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A49-FFB5-4602-BC9A-B9E04FB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Быковский сельсовет</cp:lastModifiedBy>
  <cp:revision>15</cp:revision>
  <cp:lastPrinted>2022-11-28T10:35:00Z</cp:lastPrinted>
  <dcterms:created xsi:type="dcterms:W3CDTF">2022-09-18T10:15:00Z</dcterms:created>
  <dcterms:modified xsi:type="dcterms:W3CDTF">2022-12-24T14:08:00Z</dcterms:modified>
  <dc:language>ru-RU</dc:language>
</cp:coreProperties>
</file>