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B3F" w:rsidRPr="00E13B3F" w:rsidRDefault="00E13B3F" w:rsidP="00E13B3F">
      <w:pPr>
        <w:suppressAutoHyphens/>
        <w:spacing w:after="0" w:line="240" w:lineRule="auto"/>
        <w:contextualSpacing/>
        <w:jc w:val="center"/>
        <w:rPr>
          <w:rFonts w:ascii="Times New Roman" w:eastAsia="Times New Roman" w:hAnsi="Times New Roman" w:cs="Times New Roman"/>
          <w:sz w:val="24"/>
          <w:szCs w:val="24"/>
          <w:lang w:eastAsia="zh-CN"/>
        </w:rPr>
      </w:pPr>
      <w:r w:rsidRPr="00E13B3F">
        <w:rPr>
          <w:rFonts w:ascii="Arial" w:eastAsia="Times New Roman" w:hAnsi="Arial" w:cs="Arial"/>
          <w:b/>
          <w:sz w:val="32"/>
          <w:szCs w:val="32"/>
          <w:lang w:eastAsia="zh-CN"/>
        </w:rPr>
        <w:t xml:space="preserve">СОБРАНИЕ ДЕПУТАТОВ   </w:t>
      </w:r>
    </w:p>
    <w:p w:rsidR="00E13B3F" w:rsidRDefault="000D3972" w:rsidP="00E13B3F">
      <w:pPr>
        <w:suppressAutoHyphens/>
        <w:spacing w:after="0" w:line="240" w:lineRule="auto"/>
        <w:contextualSpacing/>
        <w:jc w:val="center"/>
        <w:rPr>
          <w:rFonts w:ascii="Arial" w:eastAsia="Times New Roman" w:hAnsi="Arial" w:cs="Arial"/>
          <w:b/>
          <w:sz w:val="32"/>
          <w:szCs w:val="32"/>
          <w:lang w:eastAsia="zh-CN"/>
        </w:rPr>
      </w:pPr>
      <w:r>
        <w:rPr>
          <w:rFonts w:ascii="Arial" w:eastAsia="Times New Roman" w:hAnsi="Arial" w:cs="Arial"/>
          <w:b/>
          <w:sz w:val="32"/>
          <w:szCs w:val="32"/>
          <w:lang w:eastAsia="zh-CN"/>
        </w:rPr>
        <w:t>БЫКОВСКОГО</w:t>
      </w:r>
      <w:r w:rsidR="00E13B3F" w:rsidRPr="00E13B3F">
        <w:rPr>
          <w:rFonts w:ascii="Arial" w:eastAsia="Times New Roman" w:hAnsi="Arial" w:cs="Arial"/>
          <w:b/>
          <w:sz w:val="32"/>
          <w:szCs w:val="32"/>
          <w:lang w:eastAsia="zh-CN"/>
        </w:rPr>
        <w:t xml:space="preserve">  СЕЛЬСОВЕТА</w:t>
      </w:r>
    </w:p>
    <w:p w:rsidR="00E13B3F" w:rsidRPr="00E13B3F" w:rsidRDefault="00E13B3F" w:rsidP="00E13B3F">
      <w:pPr>
        <w:suppressAutoHyphens/>
        <w:spacing w:after="0" w:line="240" w:lineRule="auto"/>
        <w:contextualSpacing/>
        <w:jc w:val="center"/>
        <w:rPr>
          <w:rFonts w:ascii="Times New Roman" w:eastAsia="Times New Roman" w:hAnsi="Times New Roman" w:cs="Times New Roman"/>
          <w:sz w:val="24"/>
          <w:szCs w:val="24"/>
          <w:lang w:eastAsia="zh-CN"/>
        </w:rPr>
      </w:pPr>
      <w:r w:rsidRPr="00E13B3F">
        <w:rPr>
          <w:rFonts w:ascii="Arial" w:eastAsia="Times New Roman" w:hAnsi="Arial" w:cs="Arial"/>
          <w:b/>
          <w:sz w:val="32"/>
          <w:szCs w:val="32"/>
          <w:lang w:eastAsia="zh-CN"/>
        </w:rPr>
        <w:t xml:space="preserve">ГОРШЕЧЕНСКОГО РАЙОНА </w:t>
      </w:r>
    </w:p>
    <w:p w:rsidR="00E13B3F" w:rsidRPr="00E13B3F" w:rsidRDefault="00E13B3F" w:rsidP="00E13B3F">
      <w:pPr>
        <w:suppressAutoHyphens/>
        <w:spacing w:after="0" w:line="240" w:lineRule="auto"/>
        <w:contextualSpacing/>
        <w:jc w:val="both"/>
        <w:rPr>
          <w:rFonts w:ascii="Arial" w:eastAsia="Times New Roman" w:hAnsi="Arial" w:cs="Arial"/>
          <w:b/>
          <w:sz w:val="32"/>
          <w:szCs w:val="32"/>
          <w:lang w:eastAsia="zh-CN"/>
        </w:rPr>
      </w:pPr>
    </w:p>
    <w:p w:rsidR="00E13B3F" w:rsidRPr="00E13B3F" w:rsidRDefault="00E13B3F" w:rsidP="00E13B3F">
      <w:pPr>
        <w:suppressAutoHyphens/>
        <w:spacing w:after="0" w:line="240" w:lineRule="auto"/>
        <w:contextualSpacing/>
        <w:jc w:val="center"/>
        <w:rPr>
          <w:rFonts w:ascii="Times New Roman" w:eastAsia="Times New Roman" w:hAnsi="Times New Roman" w:cs="Times New Roman"/>
          <w:sz w:val="24"/>
          <w:szCs w:val="24"/>
          <w:lang w:eastAsia="zh-CN"/>
        </w:rPr>
      </w:pPr>
      <w:r w:rsidRPr="00E13B3F">
        <w:rPr>
          <w:rFonts w:ascii="Arial" w:eastAsia="Times New Roman" w:hAnsi="Arial" w:cs="Arial"/>
          <w:b/>
          <w:sz w:val="32"/>
          <w:szCs w:val="32"/>
          <w:lang w:eastAsia="zh-CN"/>
        </w:rPr>
        <w:t>РЕШЕНИЕ</w:t>
      </w:r>
    </w:p>
    <w:p w:rsidR="00E13B3F" w:rsidRPr="00E13B3F" w:rsidRDefault="00E13B3F" w:rsidP="00E13B3F">
      <w:pPr>
        <w:suppressAutoHyphens/>
        <w:spacing w:after="0" w:line="240" w:lineRule="auto"/>
        <w:contextualSpacing/>
        <w:jc w:val="center"/>
        <w:rPr>
          <w:rFonts w:ascii="Arial" w:eastAsia="Times New Roman" w:hAnsi="Arial" w:cs="Arial"/>
          <w:b/>
          <w:sz w:val="32"/>
          <w:szCs w:val="32"/>
          <w:lang w:eastAsia="zh-CN"/>
        </w:rPr>
      </w:pPr>
    </w:p>
    <w:p w:rsidR="00E13B3F" w:rsidRPr="00E13B3F" w:rsidRDefault="000D3972" w:rsidP="00E13B3F">
      <w:pPr>
        <w:suppressAutoHyphens/>
        <w:spacing w:after="0" w:line="240" w:lineRule="auto"/>
        <w:contextualSpacing/>
        <w:jc w:val="center"/>
        <w:rPr>
          <w:rFonts w:ascii="Times New Roman" w:eastAsia="Times New Roman" w:hAnsi="Times New Roman" w:cs="Times New Roman"/>
          <w:sz w:val="24"/>
          <w:szCs w:val="24"/>
          <w:lang w:eastAsia="zh-CN"/>
        </w:rPr>
      </w:pPr>
      <w:r>
        <w:rPr>
          <w:rFonts w:ascii="Arial" w:eastAsia="Times New Roman" w:hAnsi="Arial" w:cs="Arial"/>
          <w:b/>
          <w:sz w:val="32"/>
          <w:szCs w:val="32"/>
          <w:lang w:eastAsia="zh-CN"/>
        </w:rPr>
        <w:t>19</w:t>
      </w:r>
      <w:r w:rsidR="00E13B3F" w:rsidRPr="00E13B3F">
        <w:rPr>
          <w:rFonts w:ascii="Arial" w:eastAsia="Times New Roman" w:hAnsi="Arial" w:cs="Arial"/>
          <w:b/>
          <w:sz w:val="32"/>
          <w:szCs w:val="32"/>
          <w:lang w:eastAsia="zh-CN"/>
        </w:rPr>
        <w:t xml:space="preserve"> декабря 2022г. №</w:t>
      </w:r>
      <w:r w:rsidR="00E23DC2">
        <w:rPr>
          <w:rFonts w:ascii="Arial" w:eastAsia="Times New Roman" w:hAnsi="Arial" w:cs="Arial"/>
          <w:b/>
          <w:sz w:val="32"/>
          <w:szCs w:val="32"/>
          <w:lang w:eastAsia="zh-CN"/>
        </w:rPr>
        <w:t xml:space="preserve"> </w:t>
      </w:r>
      <w:r>
        <w:rPr>
          <w:rFonts w:ascii="Arial" w:eastAsia="Times New Roman" w:hAnsi="Arial" w:cs="Arial"/>
          <w:b/>
          <w:sz w:val="32"/>
          <w:szCs w:val="32"/>
          <w:lang w:eastAsia="zh-CN"/>
        </w:rPr>
        <w:t>49</w:t>
      </w:r>
    </w:p>
    <w:p w:rsidR="00E13B3F" w:rsidRPr="00E13B3F" w:rsidRDefault="00E13B3F" w:rsidP="00E13B3F">
      <w:pPr>
        <w:shd w:val="clear" w:color="auto" w:fill="FFFFFF"/>
        <w:tabs>
          <w:tab w:val="left" w:pos="7956"/>
        </w:tabs>
        <w:suppressAutoHyphens/>
        <w:spacing w:after="0" w:line="324" w:lineRule="exact"/>
        <w:ind w:left="38"/>
        <w:contextualSpacing/>
        <w:jc w:val="both"/>
        <w:rPr>
          <w:rFonts w:ascii="Arial" w:eastAsia="Times New Roman" w:hAnsi="Arial" w:cs="Arial"/>
          <w:b/>
          <w:sz w:val="32"/>
          <w:szCs w:val="32"/>
          <w:lang w:eastAsia="zh-CN"/>
        </w:rPr>
      </w:pPr>
    </w:p>
    <w:p w:rsidR="00E13B3F" w:rsidRPr="00E13B3F" w:rsidRDefault="00E13B3F" w:rsidP="00E13B3F">
      <w:pPr>
        <w:widowControl w:val="0"/>
        <w:suppressAutoHyphens/>
        <w:autoSpaceDE w:val="0"/>
        <w:spacing w:after="0" w:line="240" w:lineRule="auto"/>
        <w:jc w:val="right"/>
        <w:rPr>
          <w:rFonts w:ascii="Arial" w:eastAsia="Times New Roman" w:hAnsi="Arial" w:cs="Arial"/>
          <w:b/>
          <w:sz w:val="32"/>
          <w:szCs w:val="32"/>
          <w:u w:val="single"/>
          <w:lang w:eastAsia="zh-CN"/>
        </w:rPr>
      </w:pPr>
    </w:p>
    <w:p w:rsidR="00E13B3F" w:rsidRPr="00E13B3F" w:rsidRDefault="00E13B3F" w:rsidP="00E13B3F">
      <w:pPr>
        <w:widowControl w:val="0"/>
        <w:suppressAutoHyphens/>
        <w:autoSpaceDE w:val="0"/>
        <w:spacing w:after="0" w:line="240" w:lineRule="auto"/>
        <w:jc w:val="center"/>
        <w:rPr>
          <w:rFonts w:ascii="Arial" w:eastAsia="Times New Roman" w:hAnsi="Arial" w:cs="Arial"/>
          <w:b/>
          <w:bCs/>
          <w:sz w:val="20"/>
          <w:szCs w:val="20"/>
          <w:lang w:eastAsia="zh-CN"/>
        </w:rPr>
      </w:pPr>
      <w:r w:rsidRPr="00E13B3F">
        <w:rPr>
          <w:rFonts w:ascii="Arial" w:eastAsia="Times New Roman" w:hAnsi="Arial" w:cs="Arial"/>
          <w:b/>
          <w:bCs/>
          <w:sz w:val="32"/>
          <w:szCs w:val="32"/>
          <w:lang w:eastAsia="zh-CN"/>
        </w:rPr>
        <w:t>«Об утверждении Положения об охране зеленого фонда на территории муниципального образования «</w:t>
      </w:r>
      <w:r w:rsidR="000D3972">
        <w:rPr>
          <w:rFonts w:ascii="Arial" w:eastAsia="Times New Roman" w:hAnsi="Arial" w:cs="Arial"/>
          <w:b/>
          <w:bCs/>
          <w:sz w:val="32"/>
          <w:szCs w:val="32"/>
          <w:lang w:eastAsia="zh-CN"/>
        </w:rPr>
        <w:t>Быковский</w:t>
      </w:r>
      <w:r w:rsidRPr="00E13B3F">
        <w:rPr>
          <w:rFonts w:ascii="Arial" w:eastAsia="Times New Roman" w:hAnsi="Arial" w:cs="Arial"/>
          <w:b/>
          <w:bCs/>
          <w:sz w:val="32"/>
          <w:szCs w:val="32"/>
          <w:lang w:eastAsia="zh-CN"/>
        </w:rPr>
        <w:t xml:space="preserve"> сельсовет» Горшеченского района </w:t>
      </w:r>
    </w:p>
    <w:p w:rsidR="00E13B3F" w:rsidRPr="00E13B3F" w:rsidRDefault="00E13B3F" w:rsidP="00E13B3F">
      <w:pPr>
        <w:widowControl w:val="0"/>
        <w:suppressAutoHyphens/>
        <w:autoSpaceDE w:val="0"/>
        <w:spacing w:after="0" w:line="240" w:lineRule="auto"/>
        <w:rPr>
          <w:rFonts w:ascii="Arial" w:eastAsia="Times New Roman" w:hAnsi="Arial" w:cs="Arial"/>
          <w:b/>
          <w:bCs/>
          <w:sz w:val="24"/>
          <w:szCs w:val="24"/>
          <w:lang w:eastAsia="zh-CN"/>
        </w:rPr>
      </w:pPr>
    </w:p>
    <w:p w:rsidR="00E13B3F" w:rsidRPr="00E13B3F" w:rsidRDefault="00E13B3F" w:rsidP="00E13B3F">
      <w:pPr>
        <w:suppressAutoHyphens/>
        <w:spacing w:after="0" w:line="240" w:lineRule="auto"/>
        <w:ind w:firstLine="709"/>
        <w:jc w:val="both"/>
        <w:rPr>
          <w:rFonts w:ascii="Arial" w:eastAsia="Times New Roman" w:hAnsi="Arial" w:cs="Arial"/>
          <w:sz w:val="24"/>
          <w:szCs w:val="24"/>
          <w:lang w:eastAsia="zh-CN"/>
        </w:rPr>
      </w:pPr>
    </w:p>
    <w:p w:rsidR="00E13B3F" w:rsidRPr="00E13B3F" w:rsidRDefault="00E13B3F" w:rsidP="00E13B3F">
      <w:pPr>
        <w:suppressAutoHyphens/>
        <w:spacing w:after="0" w:line="240" w:lineRule="auto"/>
        <w:ind w:firstLine="709"/>
        <w:jc w:val="both"/>
        <w:rPr>
          <w:rFonts w:ascii="Times New Roman" w:eastAsia="Times New Roman" w:hAnsi="Times New Roman" w:cs="Times New Roman"/>
          <w:sz w:val="20"/>
          <w:szCs w:val="20"/>
          <w:lang w:eastAsia="zh-CN"/>
        </w:rPr>
      </w:pPr>
      <w:r w:rsidRPr="00E13B3F">
        <w:rPr>
          <w:rFonts w:ascii="Arial" w:eastAsia="Times New Roman" w:hAnsi="Arial" w:cs="Arial"/>
          <w:sz w:val="24"/>
          <w:szCs w:val="24"/>
          <w:lang w:eastAsia="zh-CN"/>
        </w:rPr>
        <w:t xml:space="preserve">В соответствии со статьей 61 Федерального закона от 10.01.2002 № 7-ФЗ «Об охране окружающей среды», статьями 14 – 17 Федерального закона </w:t>
      </w:r>
      <w:r w:rsidRPr="00E13B3F">
        <w:rPr>
          <w:rFonts w:ascii="Arial" w:eastAsia="Times New Roman" w:hAnsi="Arial" w:cs="Arial"/>
          <w:sz w:val="24"/>
          <w:szCs w:val="24"/>
          <w:lang w:eastAsia="zh-CN"/>
        </w:rPr>
        <w:br/>
        <w:t>от 06.10.2003 № 131-ФЗ «Об общих принципах организации местного самоуправления в Российской Федерации», Уставом муниципального образования «</w:t>
      </w:r>
      <w:r w:rsidR="000D3972">
        <w:rPr>
          <w:rFonts w:ascii="Arial" w:eastAsia="Times New Roman" w:hAnsi="Arial" w:cs="Arial"/>
          <w:sz w:val="24"/>
          <w:szCs w:val="24"/>
          <w:lang w:eastAsia="zh-CN"/>
        </w:rPr>
        <w:t>Быковский</w:t>
      </w:r>
      <w:r w:rsidRPr="00E13B3F">
        <w:rPr>
          <w:rFonts w:ascii="Arial" w:eastAsia="Times New Roman" w:hAnsi="Arial" w:cs="Arial"/>
          <w:sz w:val="24"/>
          <w:szCs w:val="24"/>
          <w:lang w:eastAsia="zh-CN"/>
        </w:rPr>
        <w:t xml:space="preserve"> сельсовет»</w:t>
      </w:r>
      <w:r w:rsidRPr="00E13B3F">
        <w:rPr>
          <w:rFonts w:ascii="Arial" w:eastAsia="Times New Roman" w:hAnsi="Arial" w:cs="Arial"/>
          <w:color w:val="000000"/>
          <w:sz w:val="24"/>
          <w:szCs w:val="24"/>
          <w:lang w:eastAsia="zh-CN"/>
        </w:rPr>
        <w:t xml:space="preserve"> решило:</w:t>
      </w:r>
    </w:p>
    <w:p w:rsidR="00E13B3F" w:rsidRPr="00E13B3F" w:rsidRDefault="00E13B3F" w:rsidP="00E13B3F">
      <w:pPr>
        <w:suppressAutoHyphens/>
        <w:autoSpaceDE w:val="0"/>
        <w:spacing w:after="0" w:line="240" w:lineRule="auto"/>
        <w:ind w:firstLine="709"/>
        <w:jc w:val="both"/>
        <w:rPr>
          <w:rFonts w:ascii="Arial" w:eastAsia="Times New Roman" w:hAnsi="Arial" w:cs="Arial"/>
          <w:color w:val="000000"/>
          <w:sz w:val="24"/>
          <w:szCs w:val="24"/>
          <w:lang w:eastAsia="zh-CN"/>
        </w:rPr>
      </w:pPr>
    </w:p>
    <w:p w:rsidR="00E13B3F" w:rsidRPr="00E13B3F" w:rsidRDefault="00E13B3F" w:rsidP="00E13B3F">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13B3F">
        <w:rPr>
          <w:rFonts w:ascii="Arial" w:eastAsia="Times New Roman" w:hAnsi="Arial" w:cs="Arial"/>
          <w:sz w:val="24"/>
          <w:szCs w:val="24"/>
          <w:lang w:eastAsia="zh-CN"/>
        </w:rPr>
        <w:t>1. Утвердить прилагаемое Положение об охране зеленого фонда на территории муниципального образования «</w:t>
      </w:r>
      <w:r w:rsidR="000D3972">
        <w:rPr>
          <w:rFonts w:ascii="Arial" w:eastAsia="Times New Roman" w:hAnsi="Arial" w:cs="Arial"/>
          <w:sz w:val="24"/>
          <w:szCs w:val="24"/>
          <w:lang w:eastAsia="zh-CN"/>
        </w:rPr>
        <w:t>Быковский</w:t>
      </w:r>
      <w:r w:rsidRPr="00E13B3F">
        <w:rPr>
          <w:rFonts w:ascii="Arial" w:eastAsia="Times New Roman" w:hAnsi="Arial" w:cs="Arial"/>
          <w:sz w:val="24"/>
          <w:szCs w:val="24"/>
          <w:lang w:eastAsia="zh-CN"/>
        </w:rPr>
        <w:t xml:space="preserve"> сельсовет» Горшеченского района Курской области».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b/>
          <w:bCs/>
          <w:sz w:val="20"/>
          <w:szCs w:val="20"/>
          <w:lang w:eastAsia="zh-CN"/>
        </w:rPr>
      </w:pPr>
      <w:r w:rsidRPr="00E13B3F">
        <w:rPr>
          <w:rFonts w:ascii="Arial" w:eastAsia="Times New Roman" w:hAnsi="Arial" w:cs="Arial"/>
          <w:bCs/>
          <w:sz w:val="24"/>
          <w:szCs w:val="24"/>
          <w:lang w:eastAsia="zh-CN"/>
        </w:rPr>
        <w:t>2. Опубликовать (обнародовать) настоящее решение в информационно-телекоммуникационной сети Интернет на официальном сайте муниципального образования «</w:t>
      </w:r>
      <w:r w:rsidR="000D3972">
        <w:rPr>
          <w:rFonts w:ascii="Arial" w:eastAsia="Times New Roman" w:hAnsi="Arial" w:cs="Arial"/>
          <w:bCs/>
          <w:sz w:val="24"/>
          <w:szCs w:val="24"/>
          <w:lang w:eastAsia="zh-CN"/>
        </w:rPr>
        <w:t>Быковский</w:t>
      </w:r>
      <w:r w:rsidRPr="00E13B3F">
        <w:rPr>
          <w:rFonts w:ascii="Arial" w:eastAsia="Times New Roman" w:hAnsi="Arial" w:cs="Arial"/>
          <w:bCs/>
          <w:sz w:val="24"/>
          <w:szCs w:val="24"/>
          <w:lang w:eastAsia="zh-CN"/>
        </w:rPr>
        <w:t xml:space="preserve"> сельсовет» Горшеченского</w:t>
      </w:r>
      <w:r w:rsidR="000D3972">
        <w:rPr>
          <w:rFonts w:ascii="Arial" w:eastAsia="Times New Roman" w:hAnsi="Arial" w:cs="Arial"/>
          <w:bCs/>
          <w:sz w:val="24"/>
          <w:szCs w:val="24"/>
          <w:lang w:eastAsia="zh-CN"/>
        </w:rPr>
        <w:t xml:space="preserve"> района</w:t>
      </w:r>
      <w:r w:rsidRPr="00E13B3F">
        <w:rPr>
          <w:rFonts w:ascii="Arial" w:eastAsia="Times New Roman" w:hAnsi="Arial" w:cs="Arial"/>
          <w:bCs/>
          <w:sz w:val="24"/>
          <w:szCs w:val="24"/>
          <w:lang w:eastAsia="zh-CN"/>
        </w:rPr>
        <w:t>.</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b/>
          <w:bCs/>
          <w:sz w:val="20"/>
          <w:szCs w:val="20"/>
          <w:lang w:eastAsia="zh-CN"/>
        </w:rPr>
      </w:pPr>
      <w:r w:rsidRPr="00E13B3F">
        <w:rPr>
          <w:rFonts w:ascii="Arial" w:eastAsia="Times New Roman" w:hAnsi="Arial" w:cs="Arial"/>
          <w:bCs/>
          <w:sz w:val="24"/>
          <w:szCs w:val="24"/>
          <w:lang w:eastAsia="zh-CN"/>
        </w:rPr>
        <w:t>3. Настоящее решение вступает в силу со дня его официального опубликования (обнародования).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b/>
          <w:bCs/>
          <w:sz w:val="20"/>
          <w:szCs w:val="20"/>
          <w:lang w:eastAsia="zh-CN"/>
        </w:rPr>
      </w:pPr>
      <w:r w:rsidRPr="00E13B3F">
        <w:rPr>
          <w:rFonts w:ascii="Arial" w:eastAsia="Times New Roman" w:hAnsi="Arial" w:cs="Arial"/>
          <w:bCs/>
          <w:sz w:val="24"/>
          <w:szCs w:val="24"/>
          <w:lang w:eastAsia="zh-CN"/>
        </w:rPr>
        <w:t>4. Контроль за исполнением настоящего решения оставляю за собой.</w:t>
      </w:r>
    </w:p>
    <w:p w:rsidR="00E13B3F" w:rsidRPr="00E13B3F" w:rsidRDefault="00E13B3F" w:rsidP="00E13B3F">
      <w:pPr>
        <w:suppressAutoHyphens/>
        <w:spacing w:after="0" w:line="240" w:lineRule="auto"/>
        <w:jc w:val="both"/>
        <w:rPr>
          <w:rFonts w:ascii="Arial" w:eastAsia="Times New Roman" w:hAnsi="Arial" w:cs="Arial"/>
          <w:b/>
          <w:bCs/>
          <w:color w:val="000000"/>
          <w:sz w:val="24"/>
          <w:szCs w:val="24"/>
          <w:lang w:eastAsia="zh-CN"/>
        </w:rPr>
      </w:pPr>
    </w:p>
    <w:p w:rsidR="00E13B3F" w:rsidRPr="00E13B3F" w:rsidRDefault="00E13B3F" w:rsidP="00E13B3F">
      <w:pPr>
        <w:widowControl w:val="0"/>
        <w:suppressAutoHyphens/>
        <w:autoSpaceDE w:val="0"/>
        <w:spacing w:after="0" w:line="240" w:lineRule="auto"/>
        <w:jc w:val="both"/>
        <w:rPr>
          <w:rFonts w:ascii="Arial" w:eastAsia="Times New Roman" w:hAnsi="Arial" w:cs="Arial"/>
          <w:color w:val="000000"/>
          <w:sz w:val="24"/>
          <w:szCs w:val="24"/>
          <w:lang w:eastAsia="zh-CN"/>
        </w:rPr>
      </w:pPr>
    </w:p>
    <w:p w:rsidR="00E13B3F" w:rsidRPr="00E13B3F" w:rsidRDefault="00E13B3F" w:rsidP="00E13B3F">
      <w:pPr>
        <w:suppressAutoHyphens/>
        <w:spacing w:after="200" w:line="240" w:lineRule="auto"/>
        <w:contextualSpacing/>
        <w:rPr>
          <w:rFonts w:ascii="Times New Roman" w:eastAsia="Times New Roman" w:hAnsi="Times New Roman" w:cs="Times New Roman"/>
          <w:sz w:val="24"/>
          <w:szCs w:val="24"/>
          <w:lang w:eastAsia="zh-CN"/>
        </w:rPr>
      </w:pPr>
      <w:r w:rsidRPr="00E13B3F">
        <w:rPr>
          <w:rFonts w:ascii="Arial" w:eastAsia="Times New Roman" w:hAnsi="Arial" w:cs="Arial"/>
          <w:sz w:val="24"/>
          <w:szCs w:val="24"/>
          <w:lang w:eastAsia="zh-CN"/>
        </w:rPr>
        <w:t xml:space="preserve">Председатель Собрания депутатов </w:t>
      </w:r>
    </w:p>
    <w:p w:rsidR="00E13B3F" w:rsidRPr="00E13B3F" w:rsidRDefault="000D3972" w:rsidP="00E13B3F">
      <w:pPr>
        <w:suppressAutoHyphens/>
        <w:spacing w:after="200" w:line="240" w:lineRule="auto"/>
        <w:contextualSpacing/>
        <w:rPr>
          <w:rFonts w:ascii="Times New Roman" w:eastAsia="Times New Roman" w:hAnsi="Times New Roman" w:cs="Times New Roman"/>
          <w:sz w:val="24"/>
          <w:szCs w:val="24"/>
          <w:lang w:eastAsia="zh-CN"/>
        </w:rPr>
      </w:pPr>
      <w:r>
        <w:rPr>
          <w:rFonts w:ascii="Arial" w:eastAsia="Times New Roman" w:hAnsi="Arial" w:cs="Arial"/>
          <w:sz w:val="24"/>
          <w:szCs w:val="24"/>
          <w:lang w:eastAsia="zh-CN"/>
        </w:rPr>
        <w:t>Быковского</w:t>
      </w:r>
      <w:r w:rsidR="00E13B3F" w:rsidRPr="00E13B3F">
        <w:rPr>
          <w:rFonts w:ascii="Arial" w:eastAsia="Times New Roman" w:hAnsi="Arial" w:cs="Arial"/>
          <w:sz w:val="24"/>
          <w:szCs w:val="24"/>
          <w:lang w:eastAsia="zh-CN"/>
        </w:rPr>
        <w:t xml:space="preserve"> сельсовета Горшеченского района                     </w:t>
      </w:r>
      <w:r>
        <w:rPr>
          <w:rFonts w:ascii="Arial" w:eastAsia="Times New Roman" w:hAnsi="Arial" w:cs="Arial"/>
          <w:sz w:val="24"/>
          <w:szCs w:val="24"/>
          <w:lang w:eastAsia="zh-CN"/>
        </w:rPr>
        <w:t xml:space="preserve">         В.М. </w:t>
      </w:r>
      <w:proofErr w:type="spellStart"/>
      <w:r>
        <w:rPr>
          <w:rFonts w:ascii="Arial" w:eastAsia="Times New Roman" w:hAnsi="Arial" w:cs="Arial"/>
          <w:sz w:val="24"/>
          <w:szCs w:val="24"/>
          <w:lang w:eastAsia="zh-CN"/>
        </w:rPr>
        <w:t>Бочарова</w:t>
      </w:r>
      <w:proofErr w:type="spellEnd"/>
    </w:p>
    <w:p w:rsidR="000D3972" w:rsidRDefault="000D3972" w:rsidP="00E13B3F">
      <w:pPr>
        <w:suppressAutoHyphens/>
        <w:spacing w:after="200" w:line="240" w:lineRule="auto"/>
        <w:contextualSpacing/>
        <w:rPr>
          <w:rFonts w:ascii="Arial" w:eastAsia="Times New Roman" w:hAnsi="Arial" w:cs="Arial"/>
          <w:b/>
          <w:sz w:val="24"/>
          <w:szCs w:val="24"/>
          <w:lang w:eastAsia="zh-CN"/>
        </w:rPr>
      </w:pPr>
    </w:p>
    <w:p w:rsidR="00E13B3F" w:rsidRPr="00E13B3F" w:rsidRDefault="000D3972" w:rsidP="00E13B3F">
      <w:pPr>
        <w:suppressAutoHyphens/>
        <w:spacing w:after="200" w:line="240" w:lineRule="auto"/>
        <w:contextualSpacing/>
        <w:rPr>
          <w:rFonts w:ascii="Times New Roman" w:eastAsia="Times New Roman" w:hAnsi="Times New Roman" w:cs="Times New Roman"/>
          <w:sz w:val="24"/>
          <w:szCs w:val="24"/>
          <w:lang w:eastAsia="zh-CN"/>
        </w:rPr>
      </w:pPr>
      <w:r>
        <w:rPr>
          <w:rFonts w:ascii="Arial" w:eastAsia="Times New Roman" w:hAnsi="Arial" w:cs="Arial"/>
          <w:sz w:val="24"/>
          <w:szCs w:val="24"/>
          <w:lang w:eastAsia="zh-CN"/>
        </w:rPr>
        <w:t xml:space="preserve"> Глава Быковского</w:t>
      </w:r>
      <w:r w:rsidR="00E13B3F" w:rsidRPr="00E13B3F">
        <w:rPr>
          <w:rFonts w:ascii="Arial" w:eastAsia="Times New Roman" w:hAnsi="Arial" w:cs="Arial"/>
          <w:sz w:val="24"/>
          <w:szCs w:val="24"/>
          <w:lang w:eastAsia="zh-CN"/>
        </w:rPr>
        <w:t xml:space="preserve"> сельсовета </w:t>
      </w:r>
    </w:p>
    <w:p w:rsidR="00E13B3F" w:rsidRPr="00E13B3F" w:rsidRDefault="00E13B3F" w:rsidP="00E13B3F">
      <w:pPr>
        <w:suppressAutoHyphens/>
        <w:spacing w:after="200" w:line="240" w:lineRule="auto"/>
        <w:contextualSpacing/>
        <w:jc w:val="both"/>
        <w:rPr>
          <w:rFonts w:ascii="Times New Roman" w:eastAsia="Times New Roman" w:hAnsi="Times New Roman" w:cs="Times New Roman"/>
          <w:sz w:val="24"/>
          <w:szCs w:val="24"/>
          <w:lang w:eastAsia="zh-CN"/>
        </w:rPr>
      </w:pPr>
      <w:r w:rsidRPr="00E13B3F">
        <w:rPr>
          <w:rFonts w:ascii="Arial" w:eastAsia="Times New Roman" w:hAnsi="Arial" w:cs="Arial"/>
          <w:sz w:val="24"/>
          <w:szCs w:val="24"/>
          <w:lang w:eastAsia="zh-CN"/>
        </w:rPr>
        <w:t xml:space="preserve">Горшеченского района                                                                     </w:t>
      </w:r>
      <w:r w:rsidR="000D3972">
        <w:rPr>
          <w:rFonts w:ascii="Arial" w:eastAsia="Times New Roman" w:hAnsi="Arial" w:cs="Arial"/>
          <w:sz w:val="24"/>
          <w:szCs w:val="24"/>
          <w:lang w:eastAsia="zh-CN"/>
        </w:rPr>
        <w:t xml:space="preserve"> О.С. </w:t>
      </w:r>
      <w:proofErr w:type="spellStart"/>
      <w:r w:rsidR="000D3972">
        <w:rPr>
          <w:rFonts w:ascii="Arial" w:eastAsia="Times New Roman" w:hAnsi="Arial" w:cs="Arial"/>
          <w:sz w:val="24"/>
          <w:szCs w:val="24"/>
          <w:lang w:eastAsia="zh-CN"/>
        </w:rPr>
        <w:t>Иноземцева</w:t>
      </w:r>
      <w:proofErr w:type="spellEnd"/>
    </w:p>
    <w:p w:rsidR="00E13B3F" w:rsidRPr="00E13B3F" w:rsidRDefault="00E13B3F" w:rsidP="00E13B3F">
      <w:pPr>
        <w:suppressAutoHyphens/>
        <w:spacing w:after="0" w:line="240" w:lineRule="auto"/>
        <w:jc w:val="both"/>
        <w:rPr>
          <w:rFonts w:ascii="Arial" w:eastAsia="Times New Roman" w:hAnsi="Arial" w:cs="Arial"/>
          <w:sz w:val="24"/>
          <w:szCs w:val="24"/>
          <w:lang w:eastAsia="zh-CN"/>
        </w:rPr>
      </w:pPr>
    </w:p>
    <w:p w:rsidR="00E13B3F" w:rsidRPr="00E13B3F" w:rsidRDefault="00E13B3F" w:rsidP="00E13B3F">
      <w:pPr>
        <w:pageBreakBefore/>
        <w:suppressAutoHyphens/>
        <w:spacing w:after="0" w:line="240" w:lineRule="auto"/>
        <w:ind w:firstLine="709"/>
        <w:jc w:val="right"/>
        <w:rPr>
          <w:rFonts w:ascii="Times New Roman" w:eastAsia="Times New Roman" w:hAnsi="Times New Roman" w:cs="Times New Roman"/>
          <w:sz w:val="24"/>
          <w:szCs w:val="24"/>
          <w:lang w:eastAsia="zh-CN"/>
        </w:rPr>
      </w:pPr>
      <w:r w:rsidRPr="00E13B3F">
        <w:rPr>
          <w:rFonts w:ascii="Arial" w:eastAsia="Times New Roman" w:hAnsi="Arial" w:cs="Arial"/>
          <w:sz w:val="24"/>
          <w:szCs w:val="24"/>
          <w:lang w:eastAsia="zh-CN"/>
        </w:rPr>
        <w:lastRenderedPageBreak/>
        <w:t>Приложение</w:t>
      </w:r>
    </w:p>
    <w:p w:rsidR="00E13B3F" w:rsidRPr="000D3972" w:rsidRDefault="00E13B3F" w:rsidP="00E13B3F">
      <w:pPr>
        <w:suppressAutoHyphens/>
        <w:spacing w:after="0" w:line="240" w:lineRule="auto"/>
        <w:ind w:firstLine="709"/>
        <w:jc w:val="right"/>
        <w:rPr>
          <w:rFonts w:ascii="Times New Roman" w:eastAsia="Times New Roman" w:hAnsi="Times New Roman" w:cs="Times New Roman"/>
          <w:sz w:val="24"/>
          <w:szCs w:val="24"/>
          <w:lang w:eastAsia="zh-CN"/>
        </w:rPr>
      </w:pPr>
      <w:r w:rsidRPr="00E13B3F">
        <w:rPr>
          <w:rFonts w:ascii="Arial" w:eastAsia="Times New Roman" w:hAnsi="Arial" w:cs="Arial"/>
          <w:sz w:val="24"/>
          <w:szCs w:val="24"/>
          <w:lang w:eastAsia="zh-CN"/>
        </w:rPr>
        <w:t xml:space="preserve">к Решению </w:t>
      </w:r>
      <w:r w:rsidRPr="000D3972">
        <w:rPr>
          <w:rFonts w:ascii="Arial" w:eastAsia="Times New Roman" w:hAnsi="Arial" w:cs="Arial"/>
          <w:sz w:val="24"/>
          <w:szCs w:val="24"/>
          <w:lang w:eastAsia="zh-CN"/>
        </w:rPr>
        <w:t xml:space="preserve">Собранию депутатов </w:t>
      </w:r>
    </w:p>
    <w:p w:rsidR="00E13B3F" w:rsidRPr="000D3972" w:rsidRDefault="000D3972" w:rsidP="00E13B3F">
      <w:pPr>
        <w:suppressAutoHyphens/>
        <w:spacing w:after="0" w:line="240" w:lineRule="auto"/>
        <w:ind w:firstLine="709"/>
        <w:jc w:val="right"/>
        <w:rPr>
          <w:rFonts w:ascii="Times New Roman" w:eastAsia="Times New Roman" w:hAnsi="Times New Roman" w:cs="Times New Roman"/>
          <w:sz w:val="24"/>
          <w:szCs w:val="24"/>
          <w:lang w:eastAsia="zh-CN"/>
        </w:rPr>
      </w:pPr>
      <w:r w:rsidRPr="000D3972">
        <w:rPr>
          <w:rFonts w:ascii="Arial" w:eastAsia="Times New Roman" w:hAnsi="Arial" w:cs="Arial"/>
          <w:sz w:val="24"/>
          <w:szCs w:val="24"/>
          <w:lang w:eastAsia="zh-CN"/>
        </w:rPr>
        <w:t>Быковского</w:t>
      </w:r>
      <w:r w:rsidR="005C531C" w:rsidRPr="000D3972">
        <w:rPr>
          <w:rFonts w:ascii="Arial" w:eastAsia="Times New Roman" w:hAnsi="Arial" w:cs="Arial"/>
          <w:sz w:val="24"/>
          <w:szCs w:val="24"/>
          <w:lang w:eastAsia="zh-CN"/>
        </w:rPr>
        <w:t xml:space="preserve"> сельсовета № </w:t>
      </w:r>
      <w:bookmarkStart w:id="0" w:name="_GoBack"/>
      <w:bookmarkEnd w:id="0"/>
      <w:r w:rsidRPr="000D3972">
        <w:rPr>
          <w:rFonts w:ascii="Arial" w:eastAsia="Times New Roman" w:hAnsi="Arial" w:cs="Arial"/>
          <w:sz w:val="24"/>
          <w:szCs w:val="24"/>
          <w:lang w:eastAsia="zh-CN"/>
        </w:rPr>
        <w:t>49 от   19</w:t>
      </w:r>
      <w:r w:rsidR="00E13B3F" w:rsidRPr="000D3972">
        <w:rPr>
          <w:rFonts w:ascii="Arial" w:eastAsia="Times New Roman" w:hAnsi="Arial" w:cs="Arial"/>
          <w:sz w:val="24"/>
          <w:szCs w:val="24"/>
          <w:lang w:eastAsia="zh-CN"/>
        </w:rPr>
        <w:t>.12.2022 года</w:t>
      </w:r>
    </w:p>
    <w:p w:rsidR="00E13B3F" w:rsidRPr="00E13B3F" w:rsidRDefault="00E13B3F" w:rsidP="00E13B3F">
      <w:pPr>
        <w:suppressAutoHyphens/>
        <w:spacing w:after="0" w:line="240" w:lineRule="exact"/>
        <w:jc w:val="center"/>
        <w:rPr>
          <w:rFonts w:ascii="Arial" w:eastAsia="Times New Roman" w:hAnsi="Arial" w:cs="Arial"/>
          <w:sz w:val="24"/>
          <w:szCs w:val="24"/>
          <w:lang w:eastAsia="zh-CN"/>
        </w:rPr>
      </w:pPr>
    </w:p>
    <w:p w:rsidR="00E13B3F" w:rsidRPr="00E13B3F" w:rsidRDefault="00E13B3F" w:rsidP="00E13B3F">
      <w:pPr>
        <w:suppressAutoHyphens/>
        <w:spacing w:after="0" w:line="240" w:lineRule="exact"/>
        <w:jc w:val="center"/>
        <w:rPr>
          <w:rFonts w:ascii="Arial" w:eastAsia="Times New Roman" w:hAnsi="Arial" w:cs="Arial"/>
          <w:sz w:val="24"/>
          <w:szCs w:val="24"/>
          <w:lang w:eastAsia="zh-CN"/>
        </w:rPr>
      </w:pPr>
    </w:p>
    <w:p w:rsidR="00E13B3F" w:rsidRPr="00E13B3F" w:rsidRDefault="00E13B3F" w:rsidP="00E13B3F">
      <w:pPr>
        <w:suppressAutoHyphens/>
        <w:spacing w:after="0" w:line="240" w:lineRule="exact"/>
        <w:jc w:val="center"/>
        <w:rPr>
          <w:rFonts w:ascii="Arial" w:eastAsia="Times New Roman" w:hAnsi="Arial" w:cs="Arial"/>
          <w:sz w:val="24"/>
          <w:szCs w:val="24"/>
          <w:lang w:eastAsia="zh-CN"/>
        </w:rPr>
      </w:pPr>
    </w:p>
    <w:p w:rsidR="00E13B3F" w:rsidRPr="00E13B3F" w:rsidRDefault="00E13B3F" w:rsidP="00E13B3F">
      <w:pPr>
        <w:shd w:val="clear" w:color="auto" w:fill="FFFFFF"/>
        <w:suppressAutoHyphens/>
        <w:spacing w:after="0" w:line="240" w:lineRule="exact"/>
        <w:jc w:val="center"/>
        <w:rPr>
          <w:rFonts w:ascii="Times New Roman" w:eastAsia="Times New Roman" w:hAnsi="Times New Roman" w:cs="Times New Roman"/>
          <w:sz w:val="24"/>
          <w:szCs w:val="24"/>
          <w:lang w:eastAsia="zh-CN"/>
        </w:rPr>
      </w:pPr>
      <w:r w:rsidRPr="00E13B3F">
        <w:rPr>
          <w:rFonts w:ascii="Arial" w:eastAsia="Times New Roman" w:hAnsi="Arial" w:cs="Arial"/>
          <w:b/>
          <w:color w:val="000000"/>
          <w:sz w:val="24"/>
          <w:szCs w:val="24"/>
          <w:lang w:eastAsia="zh-CN"/>
        </w:rPr>
        <w:t>ПОЛОЖЕНИЕ</w:t>
      </w:r>
    </w:p>
    <w:p w:rsidR="00E13B3F" w:rsidRPr="00E13B3F" w:rsidRDefault="00E13B3F" w:rsidP="00E13B3F">
      <w:pPr>
        <w:shd w:val="clear" w:color="auto" w:fill="FFFFFF"/>
        <w:suppressAutoHyphens/>
        <w:spacing w:after="0" w:line="240" w:lineRule="exact"/>
        <w:jc w:val="center"/>
        <w:rPr>
          <w:rFonts w:ascii="Arial" w:eastAsia="Times New Roman" w:hAnsi="Arial" w:cs="Arial"/>
          <w:b/>
          <w:color w:val="000000"/>
          <w:sz w:val="24"/>
          <w:szCs w:val="24"/>
          <w:lang w:eastAsia="zh-CN"/>
        </w:rPr>
      </w:pPr>
    </w:p>
    <w:p w:rsidR="00E13B3F" w:rsidRPr="00E13B3F" w:rsidRDefault="00E13B3F" w:rsidP="00E13B3F">
      <w:pPr>
        <w:widowControl w:val="0"/>
        <w:suppressAutoHyphens/>
        <w:autoSpaceDE w:val="0"/>
        <w:spacing w:after="0" w:line="240" w:lineRule="auto"/>
        <w:jc w:val="center"/>
        <w:rPr>
          <w:rFonts w:ascii="Arial" w:eastAsia="Times New Roman" w:hAnsi="Arial" w:cs="Arial"/>
          <w:b/>
          <w:bCs/>
          <w:sz w:val="20"/>
          <w:szCs w:val="20"/>
          <w:lang w:eastAsia="zh-CN"/>
        </w:rPr>
      </w:pPr>
      <w:r w:rsidRPr="00E13B3F">
        <w:rPr>
          <w:rFonts w:ascii="Arial" w:eastAsia="Times New Roman" w:hAnsi="Arial" w:cs="Arial"/>
          <w:b/>
          <w:bCs/>
          <w:sz w:val="24"/>
          <w:szCs w:val="24"/>
          <w:lang w:eastAsia="zh-CN"/>
        </w:rPr>
        <w:t>ОБ ОХРАНЕ ЗЕЛЕНОГО ФОНДА НА ТЕРРИТОРИИ МО «</w:t>
      </w:r>
      <w:r w:rsidR="000D3972">
        <w:rPr>
          <w:rFonts w:ascii="Arial" w:eastAsia="Times New Roman" w:hAnsi="Arial" w:cs="Arial"/>
          <w:b/>
          <w:bCs/>
          <w:sz w:val="24"/>
          <w:szCs w:val="24"/>
          <w:lang w:eastAsia="zh-CN"/>
        </w:rPr>
        <w:t>БЫКОВСКИЙ</w:t>
      </w:r>
      <w:r w:rsidRPr="00E13B3F">
        <w:rPr>
          <w:rFonts w:ascii="Arial" w:eastAsia="Times New Roman" w:hAnsi="Arial" w:cs="Arial"/>
          <w:b/>
          <w:bCs/>
          <w:sz w:val="24"/>
          <w:szCs w:val="24"/>
          <w:lang w:eastAsia="zh-CN"/>
        </w:rPr>
        <w:t xml:space="preserve"> СЕЛЬСОВЕТ» ГОРШЕЧЕНСКОГО РАЙОНА КУРСКОЙ ОБЛАСТИ</w:t>
      </w:r>
    </w:p>
    <w:p w:rsidR="00E13B3F" w:rsidRPr="00E13B3F" w:rsidRDefault="00E13B3F" w:rsidP="00E13B3F">
      <w:pPr>
        <w:suppressAutoHyphens/>
        <w:spacing w:after="0" w:line="240" w:lineRule="auto"/>
        <w:ind w:firstLine="709"/>
        <w:jc w:val="both"/>
        <w:rPr>
          <w:rFonts w:ascii="Arial" w:eastAsia="Times New Roman" w:hAnsi="Arial" w:cs="Arial"/>
          <w:sz w:val="24"/>
          <w:szCs w:val="24"/>
          <w:lang w:eastAsia="zh-CN"/>
        </w:rPr>
      </w:pPr>
    </w:p>
    <w:p w:rsidR="00E13B3F" w:rsidRPr="00E13B3F" w:rsidRDefault="00E13B3F" w:rsidP="00E13B3F">
      <w:pPr>
        <w:suppressAutoHyphens/>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Положение об охране зеленого фонда на территории муниципального образования «</w:t>
      </w:r>
      <w:r w:rsidR="000D3972">
        <w:rPr>
          <w:rFonts w:ascii="Arial" w:eastAsia="Times New Roman" w:hAnsi="Arial" w:cs="Arial"/>
          <w:sz w:val="24"/>
          <w:szCs w:val="24"/>
          <w:lang w:eastAsia="zh-CN"/>
        </w:rPr>
        <w:t>Быковский</w:t>
      </w:r>
      <w:r w:rsidRPr="00E13B3F">
        <w:rPr>
          <w:rFonts w:ascii="Arial" w:eastAsia="Times New Roman" w:hAnsi="Arial" w:cs="Arial"/>
          <w:sz w:val="24"/>
          <w:szCs w:val="24"/>
          <w:lang w:eastAsia="zh-CN"/>
        </w:rPr>
        <w:t xml:space="preserve"> сельсовет» Горшеченского района Курской области (далее – Положение) регулирует отдельные отношения в сфере охраны зеленого фонда муниципального образования «</w:t>
      </w:r>
      <w:r w:rsidR="000D3972">
        <w:rPr>
          <w:rFonts w:ascii="Arial" w:eastAsia="Times New Roman" w:hAnsi="Arial" w:cs="Arial"/>
          <w:sz w:val="24"/>
          <w:szCs w:val="24"/>
          <w:lang w:eastAsia="zh-CN"/>
        </w:rPr>
        <w:t>Быковский</w:t>
      </w:r>
      <w:r w:rsidRPr="00E13B3F">
        <w:rPr>
          <w:rFonts w:ascii="Arial" w:eastAsia="Times New Roman" w:hAnsi="Arial" w:cs="Arial"/>
          <w:sz w:val="24"/>
          <w:szCs w:val="24"/>
          <w:lang w:eastAsia="zh-CN"/>
        </w:rPr>
        <w:t xml:space="preserve"> сельсовет» Горшеченского района, разработано в целях реализации прав граждан на благоприятную окружающую среду.</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Нормы Положения распространяются на земельные участки, находящиеся в муниципальной собственности </w:t>
      </w:r>
      <w:r w:rsidR="000D3972">
        <w:rPr>
          <w:rFonts w:ascii="Arial" w:eastAsia="Times New Roman" w:hAnsi="Arial" w:cs="Arial"/>
          <w:sz w:val="24"/>
          <w:szCs w:val="24"/>
          <w:lang w:eastAsia="zh-CN"/>
        </w:rPr>
        <w:t>Быковского</w:t>
      </w:r>
      <w:r w:rsidRPr="00E13B3F">
        <w:rPr>
          <w:rFonts w:ascii="Arial" w:eastAsia="Times New Roman" w:hAnsi="Arial" w:cs="Arial"/>
          <w:sz w:val="24"/>
          <w:szCs w:val="24"/>
          <w:lang w:eastAsia="zh-CN"/>
        </w:rPr>
        <w:t xml:space="preserve"> сельсовета Горшеченского района,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Статья 1. Основные понятия.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В настоящем Положении используются следующие основные понятия: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2) зеленые насаждения – древесно-кустарниковая и травянистая растительность естественного и искусственного происхождения;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4) уничтожение зеленых насаждений – повреждение зеленых насаждений, повлекшее прекращение их роста;</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5) компенсационное озеленение – воспроизводство зеленого фонда взамен уничтоженного или поврежденного;</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6) компенсационная стоимость – денежное выражение ценности зеленого фонда, выплачиваемая лицом в бюджет муниципального образования «</w:t>
      </w:r>
      <w:r w:rsidR="000D3972">
        <w:rPr>
          <w:rFonts w:ascii="Arial" w:eastAsia="Times New Roman" w:hAnsi="Arial" w:cs="Arial"/>
          <w:sz w:val="24"/>
          <w:szCs w:val="24"/>
          <w:lang w:eastAsia="zh-CN"/>
        </w:rPr>
        <w:t>Быковский</w:t>
      </w:r>
      <w:r w:rsidRPr="00E13B3F">
        <w:rPr>
          <w:rFonts w:ascii="Arial" w:eastAsia="Times New Roman" w:hAnsi="Arial" w:cs="Arial"/>
          <w:sz w:val="24"/>
          <w:szCs w:val="24"/>
          <w:lang w:eastAsia="zh-CN"/>
        </w:rPr>
        <w:t xml:space="preserve"> сельсовет» Горшеченского района.</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lastRenderedPageBreak/>
        <w:t xml:space="preserve">Статья 2. Полномочия Администрации </w:t>
      </w:r>
      <w:r w:rsidR="000D3972">
        <w:rPr>
          <w:rFonts w:ascii="Arial" w:eastAsia="Times New Roman" w:hAnsi="Arial" w:cs="Arial"/>
          <w:sz w:val="24"/>
          <w:szCs w:val="24"/>
          <w:lang w:eastAsia="zh-CN"/>
        </w:rPr>
        <w:t>Быковского</w:t>
      </w:r>
      <w:r w:rsidRPr="00E13B3F">
        <w:rPr>
          <w:rFonts w:ascii="Arial" w:eastAsia="Times New Roman" w:hAnsi="Arial" w:cs="Arial"/>
          <w:sz w:val="24"/>
          <w:szCs w:val="24"/>
          <w:lang w:eastAsia="zh-CN"/>
        </w:rPr>
        <w:t xml:space="preserve"> сельсовета Горшеченского</w:t>
      </w:r>
      <w:r w:rsidR="000D3972">
        <w:rPr>
          <w:rFonts w:ascii="Arial" w:eastAsia="Times New Roman" w:hAnsi="Arial" w:cs="Arial"/>
          <w:sz w:val="24"/>
          <w:szCs w:val="24"/>
          <w:lang w:eastAsia="zh-CN"/>
        </w:rPr>
        <w:t xml:space="preserve"> </w:t>
      </w:r>
      <w:r w:rsidRPr="00E13B3F">
        <w:rPr>
          <w:rFonts w:ascii="Arial" w:eastAsia="Times New Roman" w:hAnsi="Arial" w:cs="Arial"/>
          <w:sz w:val="24"/>
          <w:szCs w:val="24"/>
          <w:lang w:eastAsia="zh-CN"/>
        </w:rPr>
        <w:t>района в сфере охраны зеленого фонда.</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1. В соответствии с частью 2 статьи 61 Федерального закона от 10.01.2002 № 7-ФЗ «Об охране окружающей среды» Администрация </w:t>
      </w:r>
      <w:r w:rsidR="000D3972">
        <w:rPr>
          <w:rFonts w:ascii="Arial" w:eastAsia="Times New Roman" w:hAnsi="Arial" w:cs="Arial"/>
          <w:sz w:val="24"/>
          <w:szCs w:val="24"/>
          <w:lang w:eastAsia="zh-CN"/>
        </w:rPr>
        <w:t>Быковского</w:t>
      </w:r>
      <w:r w:rsidRPr="00E13B3F">
        <w:rPr>
          <w:rFonts w:ascii="Arial" w:eastAsia="Times New Roman" w:hAnsi="Arial" w:cs="Arial"/>
          <w:sz w:val="24"/>
          <w:szCs w:val="24"/>
          <w:lang w:eastAsia="zh-CN"/>
        </w:rPr>
        <w:t xml:space="preserve"> сельсовета Горшеченского района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2. В целях исполнения предоставленных полномочий Администрацией реализуются следующие мероприятия: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ведение учета и оценки состояния зеленого фонда на территории муниципального образования;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2) выдача разрешений на вырубку зеленых насаждений</w:t>
      </w:r>
      <w:r w:rsidRPr="00E13B3F">
        <w:rPr>
          <w:rFonts w:ascii="Arial" w:eastAsia="Times New Roman" w:hAnsi="Arial" w:cs="Arial"/>
          <w:sz w:val="24"/>
          <w:szCs w:val="24"/>
          <w:lang w:eastAsia="zh-CN"/>
        </w:rPr>
        <w:br/>
        <w:t>(далее – разрешение);</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4) охрана зеленых насаждений;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5) контроль за созданием, в том числе компенсационным озеленением, содержанием зеленых насаждений на территории муниципального образования в соответствии с Положением.</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Статья 3. Учет и оценка состояния зеленых насаждений. Реестр озелененных территорий общего пользования.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Учет (инвентаризация) зеленых насаждений на территории муниципального образования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2. Оценка состояния зеленых насаждений производится в целях определения мер по уходу, восстановлению и созданию новых зеленых насаждений.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по форме, утвержденной Администрацией.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4. В реестр подлежат включению сведения о территориях общего пользования муниципального образования,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 правового акта.</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а) по результатам проведенной Администрацией инвентаризации;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б) по предложениям органов государственной власти;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lastRenderedPageBreak/>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Статья 4. Вырубка (снос) зеленых насаждений.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3) устранение нарушений нормативных правовых актов и технических норм в области обеспечения безопасности дорожного движения;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5) осуществление оздоровительных рубок, проводимых по результатам обследования зеленого фонда;</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6) осуществление вырубки (сноса) зеленых насаждений, расположенных              в границах полос отвода (охранных зон) линейных объектов.</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Срок действия разрешения составляет один год с даты его выдачи.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заявления, в котором указываются: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2) документов, подтверждающих в соответствии с законодательством Российской Федерации </w:t>
      </w:r>
      <w:r w:rsidRPr="00E13B3F">
        <w:rPr>
          <w:rFonts w:ascii="Arial" w:eastAsia="Times New Roman" w:hAnsi="Arial" w:cs="Arial"/>
          <w:vanish/>
          <w:sz w:val="24"/>
          <w:szCs w:val="24"/>
          <w:lang w:eastAsia="zh-CN"/>
        </w:rPr>
        <w:t>о</w:t>
      </w:r>
      <w:r w:rsidRPr="00E13B3F">
        <w:rPr>
          <w:rFonts w:ascii="Arial" w:eastAsia="Times New Roman" w:hAnsi="Arial" w:cs="Arial"/>
          <w:sz w:val="24"/>
          <w:szCs w:val="24"/>
          <w:lang w:eastAsia="zh-CN"/>
        </w:rPr>
        <w:t xml:space="preserve">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w:t>
      </w:r>
      <w:r w:rsidRPr="00E13B3F">
        <w:rPr>
          <w:rFonts w:ascii="Arial" w:eastAsia="Times New Roman" w:hAnsi="Arial" w:cs="Arial"/>
          <w:sz w:val="24"/>
          <w:szCs w:val="24"/>
          <w:lang w:eastAsia="zh-CN"/>
        </w:rPr>
        <w:lastRenderedPageBreak/>
        <w:t>отсутствии кадастровых номеров земельных участков);</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7) копии платежного поручения о перечислении в бюджет муниципального образования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Обследование территории зеленого фонда по инициативе Администрации осуществляется в порядке, предусмотренном статьей 5 Положения.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4. Вырубка зеленых насаждений осуществляется с выплатой компенсационной стоимости.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w:t>
      </w:r>
      <w:r w:rsidRPr="00E13B3F">
        <w:rPr>
          <w:rFonts w:ascii="Arial" w:eastAsia="Times New Roman" w:hAnsi="Arial" w:cs="Arial"/>
          <w:sz w:val="24"/>
          <w:szCs w:val="24"/>
          <w:lang w:eastAsia="zh-CN"/>
        </w:rPr>
        <w:lastRenderedPageBreak/>
        <w:t>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По результатам проверки должностным лицом Администрации, которое провело проверку, в день ее завершения составляется акт в произвольной форме с выводами о наличии (отсутствии) оснований для рубки.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Состав комиссии формируется Администрацией.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В случае,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Статья 5. Охрана зеленых насаждений.</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Охране подлежат все зеленые насаждения, расположенные в населенных пунктах и вне населенных пунктов муниципального образования, за исключением </w:t>
      </w:r>
      <w:r w:rsidRPr="00E13B3F">
        <w:rPr>
          <w:rFonts w:ascii="Arial" w:eastAsia="Times New Roman" w:hAnsi="Arial" w:cs="Arial"/>
          <w:sz w:val="24"/>
          <w:szCs w:val="24"/>
          <w:lang w:eastAsia="zh-CN"/>
        </w:rPr>
        <w:lastRenderedPageBreak/>
        <w:t xml:space="preserve">территорий, на которые действие Положения не распространяется.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3. Администрация организовывает проведение плановой оценки зеленого фонда муниципального образования.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Статья 6. Компенсационная стоимость.</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3. Сумма компенсационной стоимости определяется по методике, утвержденной Администрацией.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7. Компенсационное озеленение.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4"/>
          <w:szCs w:val="24"/>
          <w:lang w:eastAsia="zh-CN"/>
        </w:rPr>
      </w:pP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Администрация в срок, не превышающий 15 календарных дней со дня </w:t>
      </w:r>
      <w:r w:rsidRPr="00E13B3F">
        <w:rPr>
          <w:rFonts w:ascii="Arial" w:eastAsia="Times New Roman" w:hAnsi="Arial" w:cs="Arial"/>
          <w:sz w:val="24"/>
          <w:szCs w:val="24"/>
          <w:lang w:eastAsia="zh-CN"/>
        </w:rPr>
        <w:lastRenderedPageBreak/>
        <w:t>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 xml:space="preserve">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 </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E13B3F" w:rsidRPr="00E13B3F" w:rsidRDefault="00E13B3F" w:rsidP="00E13B3F">
      <w:pPr>
        <w:widowControl w:val="0"/>
        <w:suppressAutoHyphens/>
        <w:autoSpaceDE w:val="0"/>
        <w:spacing w:after="0" w:line="240" w:lineRule="auto"/>
        <w:ind w:firstLine="709"/>
        <w:jc w:val="both"/>
        <w:rPr>
          <w:rFonts w:ascii="Arial" w:eastAsia="Times New Roman" w:hAnsi="Arial" w:cs="Arial"/>
          <w:sz w:val="20"/>
          <w:szCs w:val="20"/>
          <w:lang w:eastAsia="zh-CN"/>
        </w:rPr>
      </w:pPr>
      <w:r w:rsidRPr="00E13B3F">
        <w:rPr>
          <w:rFonts w:ascii="Arial" w:eastAsia="Times New Roman" w:hAnsi="Arial" w:cs="Arial"/>
          <w:sz w:val="24"/>
          <w:szCs w:val="24"/>
          <w:lang w:eastAsia="zh-CN"/>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bookmarkStart w:id="1" w:name="_PictureBullets"/>
      <w:bookmarkEnd w:id="1"/>
    </w:p>
    <w:p w:rsidR="00394154" w:rsidRDefault="00394154"/>
    <w:sectPr w:rsidR="00394154" w:rsidSect="001E0CA4">
      <w:pgSz w:w="11906" w:h="16838"/>
      <w:pgMar w:top="1134"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1154"/>
    <w:rsid w:val="000D3972"/>
    <w:rsid w:val="00180EF7"/>
    <w:rsid w:val="001E0CA4"/>
    <w:rsid w:val="00394154"/>
    <w:rsid w:val="00511154"/>
    <w:rsid w:val="005C531C"/>
    <w:rsid w:val="00E13B3F"/>
    <w:rsid w:val="00E23D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3154</Words>
  <Characters>17981</Characters>
  <Application>Microsoft Office Word</Application>
  <DocSecurity>0</DocSecurity>
  <Lines>149</Lines>
  <Paragraphs>42</Paragraphs>
  <ScaleCrop>false</ScaleCrop>
  <Company>HP</Company>
  <LinksUpToDate>false</LinksUpToDate>
  <CharactersWithSpaces>21093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Быковский сельсовет</cp:lastModifiedBy>
  <cp:revision>2</cp:revision>
  <dcterms:created xsi:type="dcterms:W3CDTF">2022-12-27T13:55:00Z</dcterms:created>
  <dcterms:modified xsi:type="dcterms:W3CDTF">2022-12-27T13:55:00Z</dcterms:modified>
</cp:coreProperties>
</file>