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FE4" w:rsidRPr="00FE4FE4" w:rsidRDefault="00FE4FE4" w:rsidP="005A0ECC">
      <w:pPr>
        <w:autoSpaceDE w:val="0"/>
        <w:autoSpaceDN w:val="0"/>
        <w:adjustRightInd w:val="0"/>
        <w:outlineLvl w:val="0"/>
        <w:rPr>
          <w:rFonts w:ascii="Times New Roman" w:hAnsi="Times New Roman"/>
          <w:b/>
          <w:sz w:val="36"/>
          <w:szCs w:val="28"/>
        </w:rPr>
      </w:pPr>
    </w:p>
    <w:p w:rsidR="004048D7" w:rsidRPr="00C93358" w:rsidRDefault="0060750D" w:rsidP="004048D7">
      <w:pPr>
        <w:autoSpaceDE w:val="0"/>
        <w:autoSpaceDN w:val="0"/>
        <w:adjustRightInd w:val="0"/>
        <w:jc w:val="center"/>
        <w:outlineLvl w:val="0"/>
        <w:rPr>
          <w:rFonts w:ascii="Times New Roman" w:eastAsia="Times New Roman" w:hAnsi="Times New Roman"/>
          <w:b/>
          <w:sz w:val="28"/>
          <w:szCs w:val="28"/>
          <w:lang w:eastAsia="ru-RU"/>
        </w:rPr>
      </w:pPr>
      <w:r w:rsidRPr="00C93358">
        <w:rPr>
          <w:rFonts w:ascii="Times New Roman" w:hAnsi="Times New Roman"/>
          <w:b/>
          <w:sz w:val="28"/>
          <w:szCs w:val="28"/>
        </w:rPr>
        <w:t>СО</w:t>
      </w:r>
      <w:r w:rsidR="004048D7" w:rsidRPr="00C93358">
        <w:rPr>
          <w:rFonts w:ascii="Times New Roman" w:eastAsia="Times New Roman" w:hAnsi="Times New Roman"/>
          <w:b/>
          <w:sz w:val="28"/>
          <w:szCs w:val="28"/>
          <w:lang w:eastAsia="ru-RU"/>
        </w:rPr>
        <w:t>БРАНИЕ ДЕПУТАТОВ</w:t>
      </w:r>
    </w:p>
    <w:p w:rsidR="004048D7" w:rsidRDefault="004048D7" w:rsidP="004048D7">
      <w:pPr>
        <w:autoSpaceDE w:val="0"/>
        <w:autoSpaceDN w:val="0"/>
        <w:adjustRightInd w:val="0"/>
        <w:spacing w:after="0" w:line="240" w:lineRule="auto"/>
        <w:ind w:firstLine="540"/>
        <w:jc w:val="center"/>
        <w:outlineLvl w:val="0"/>
        <w:rPr>
          <w:rFonts w:ascii="Times New Roman" w:eastAsia="Times New Roman" w:hAnsi="Times New Roman"/>
          <w:b/>
          <w:sz w:val="28"/>
          <w:szCs w:val="28"/>
          <w:lang w:eastAsia="ru-RU"/>
        </w:rPr>
      </w:pPr>
      <w:r w:rsidRPr="00C93358">
        <w:rPr>
          <w:rFonts w:ascii="Times New Roman" w:eastAsia="Times New Roman" w:hAnsi="Times New Roman"/>
          <w:b/>
          <w:sz w:val="28"/>
          <w:szCs w:val="28"/>
          <w:lang w:eastAsia="ru-RU"/>
        </w:rPr>
        <w:t>БЫКОВСКОГО СЕЛЬСОВЕТА</w:t>
      </w:r>
    </w:p>
    <w:p w:rsidR="008E251E" w:rsidRPr="00C93358" w:rsidRDefault="008E251E" w:rsidP="004048D7">
      <w:pPr>
        <w:autoSpaceDE w:val="0"/>
        <w:autoSpaceDN w:val="0"/>
        <w:adjustRightInd w:val="0"/>
        <w:spacing w:after="0" w:line="240" w:lineRule="auto"/>
        <w:ind w:firstLine="540"/>
        <w:jc w:val="center"/>
        <w:outlineLvl w:val="0"/>
        <w:rPr>
          <w:rFonts w:ascii="Times New Roman" w:eastAsia="Times New Roman" w:hAnsi="Times New Roman"/>
          <w:b/>
          <w:sz w:val="28"/>
          <w:szCs w:val="28"/>
          <w:lang w:eastAsia="ru-RU"/>
        </w:rPr>
      </w:pPr>
    </w:p>
    <w:p w:rsidR="004048D7" w:rsidRPr="00C93358" w:rsidRDefault="004048D7" w:rsidP="004048D7">
      <w:pPr>
        <w:autoSpaceDE w:val="0"/>
        <w:autoSpaceDN w:val="0"/>
        <w:adjustRightInd w:val="0"/>
        <w:spacing w:after="0" w:line="240" w:lineRule="auto"/>
        <w:ind w:firstLine="540"/>
        <w:jc w:val="center"/>
        <w:outlineLvl w:val="0"/>
        <w:rPr>
          <w:rFonts w:ascii="Times New Roman" w:eastAsia="Times New Roman" w:hAnsi="Times New Roman"/>
          <w:b/>
          <w:sz w:val="28"/>
          <w:szCs w:val="28"/>
          <w:lang w:eastAsia="ru-RU"/>
        </w:rPr>
      </w:pPr>
      <w:r w:rsidRPr="00C93358">
        <w:rPr>
          <w:rFonts w:ascii="Times New Roman" w:eastAsia="Times New Roman" w:hAnsi="Times New Roman"/>
          <w:b/>
          <w:sz w:val="28"/>
          <w:szCs w:val="28"/>
          <w:lang w:eastAsia="ru-RU"/>
        </w:rPr>
        <w:t>ГОРШЕЧЕНСКОГО РАЙОНА</w:t>
      </w:r>
    </w:p>
    <w:p w:rsidR="004048D7" w:rsidRPr="00C93358" w:rsidRDefault="004048D7" w:rsidP="008750B8">
      <w:pPr>
        <w:autoSpaceDE w:val="0"/>
        <w:autoSpaceDN w:val="0"/>
        <w:adjustRightInd w:val="0"/>
        <w:spacing w:after="0" w:line="240" w:lineRule="auto"/>
        <w:outlineLvl w:val="0"/>
        <w:rPr>
          <w:rFonts w:ascii="Times New Roman" w:eastAsia="Times New Roman" w:hAnsi="Times New Roman"/>
          <w:sz w:val="28"/>
          <w:szCs w:val="28"/>
          <w:lang w:eastAsia="ru-RU"/>
        </w:rPr>
      </w:pPr>
    </w:p>
    <w:p w:rsidR="004048D7" w:rsidRDefault="004048D7" w:rsidP="004048D7">
      <w:pPr>
        <w:autoSpaceDE w:val="0"/>
        <w:autoSpaceDN w:val="0"/>
        <w:adjustRightInd w:val="0"/>
        <w:spacing w:after="0" w:line="240" w:lineRule="auto"/>
        <w:ind w:firstLine="540"/>
        <w:jc w:val="center"/>
        <w:outlineLvl w:val="0"/>
        <w:rPr>
          <w:rFonts w:ascii="Times New Roman" w:eastAsia="Times New Roman" w:hAnsi="Times New Roman"/>
          <w:b/>
          <w:sz w:val="28"/>
          <w:szCs w:val="28"/>
          <w:lang w:eastAsia="ru-RU"/>
        </w:rPr>
      </w:pPr>
      <w:r w:rsidRPr="00C93358">
        <w:rPr>
          <w:rFonts w:ascii="Times New Roman" w:eastAsia="Times New Roman" w:hAnsi="Times New Roman"/>
          <w:b/>
          <w:sz w:val="28"/>
          <w:szCs w:val="28"/>
          <w:lang w:eastAsia="ru-RU"/>
        </w:rPr>
        <w:t>РЕШЕНИЕ</w:t>
      </w:r>
    </w:p>
    <w:p w:rsidR="004048D7" w:rsidRPr="00C93358" w:rsidRDefault="004048D7" w:rsidP="008750B8">
      <w:pPr>
        <w:autoSpaceDE w:val="0"/>
        <w:autoSpaceDN w:val="0"/>
        <w:adjustRightInd w:val="0"/>
        <w:spacing w:after="0" w:line="240" w:lineRule="auto"/>
        <w:outlineLvl w:val="0"/>
        <w:rPr>
          <w:rFonts w:ascii="Times New Roman" w:eastAsia="Times New Roman" w:hAnsi="Times New Roman"/>
          <w:b/>
          <w:sz w:val="28"/>
          <w:szCs w:val="28"/>
          <w:lang w:eastAsia="ru-RU"/>
        </w:rPr>
      </w:pPr>
    </w:p>
    <w:p w:rsidR="004048D7" w:rsidRPr="00C93358" w:rsidRDefault="004E21F5" w:rsidP="004048D7">
      <w:pPr>
        <w:autoSpaceDE w:val="0"/>
        <w:autoSpaceDN w:val="0"/>
        <w:adjustRightInd w:val="0"/>
        <w:spacing w:after="0" w:line="240" w:lineRule="auto"/>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от «</w:t>
      </w:r>
      <w:r w:rsidR="007F5582">
        <w:rPr>
          <w:rFonts w:ascii="Times New Roman" w:eastAsia="Times New Roman" w:hAnsi="Times New Roman"/>
          <w:b/>
          <w:sz w:val="28"/>
          <w:szCs w:val="28"/>
          <w:lang w:eastAsia="ru-RU"/>
        </w:rPr>
        <w:t>25</w:t>
      </w:r>
      <w:bookmarkStart w:id="0" w:name="_GoBack"/>
      <w:bookmarkEnd w:id="0"/>
      <w:r w:rsidR="004048D7" w:rsidRPr="00C93358">
        <w:rPr>
          <w:rFonts w:ascii="Times New Roman" w:eastAsia="Times New Roman" w:hAnsi="Times New Roman"/>
          <w:b/>
          <w:sz w:val="28"/>
          <w:szCs w:val="28"/>
          <w:lang w:eastAsia="ru-RU"/>
        </w:rPr>
        <w:t>»</w:t>
      </w:r>
      <w:r w:rsidR="00810A2F">
        <w:rPr>
          <w:rFonts w:ascii="Times New Roman" w:eastAsia="Times New Roman" w:hAnsi="Times New Roman"/>
          <w:b/>
          <w:sz w:val="28"/>
          <w:szCs w:val="28"/>
          <w:lang w:eastAsia="ru-RU"/>
        </w:rPr>
        <w:t xml:space="preserve"> </w:t>
      </w:r>
      <w:r w:rsidR="00EE504F">
        <w:rPr>
          <w:rFonts w:ascii="Times New Roman" w:eastAsia="Times New Roman" w:hAnsi="Times New Roman"/>
          <w:b/>
          <w:sz w:val="28"/>
          <w:szCs w:val="28"/>
          <w:lang w:eastAsia="ru-RU"/>
        </w:rPr>
        <w:t>октября</w:t>
      </w:r>
      <w:r w:rsidR="005A0ECC">
        <w:rPr>
          <w:rFonts w:ascii="Times New Roman" w:eastAsia="Times New Roman" w:hAnsi="Times New Roman"/>
          <w:b/>
          <w:sz w:val="28"/>
          <w:szCs w:val="28"/>
          <w:lang w:eastAsia="ru-RU"/>
        </w:rPr>
        <w:t xml:space="preserve"> </w:t>
      </w:r>
      <w:r w:rsidR="00746B0C">
        <w:rPr>
          <w:rFonts w:ascii="Times New Roman" w:eastAsia="Times New Roman" w:hAnsi="Times New Roman"/>
          <w:b/>
          <w:sz w:val="28"/>
          <w:szCs w:val="28"/>
          <w:lang w:eastAsia="ru-RU"/>
        </w:rPr>
        <w:t xml:space="preserve">  202</w:t>
      </w:r>
      <w:r>
        <w:rPr>
          <w:rFonts w:ascii="Times New Roman" w:eastAsia="Times New Roman" w:hAnsi="Times New Roman"/>
          <w:b/>
          <w:sz w:val="28"/>
          <w:szCs w:val="28"/>
          <w:lang w:eastAsia="ru-RU"/>
        </w:rPr>
        <w:t>2</w:t>
      </w:r>
      <w:r w:rsidR="004048D7" w:rsidRPr="00C93358">
        <w:rPr>
          <w:rFonts w:ascii="Times New Roman" w:eastAsia="Times New Roman" w:hAnsi="Times New Roman"/>
          <w:b/>
          <w:sz w:val="28"/>
          <w:szCs w:val="28"/>
          <w:lang w:eastAsia="ru-RU"/>
        </w:rPr>
        <w:t xml:space="preserve"> г.                               </w:t>
      </w:r>
      <w:r w:rsidR="00AD32CE">
        <w:rPr>
          <w:rFonts w:ascii="Times New Roman" w:eastAsia="Times New Roman" w:hAnsi="Times New Roman"/>
          <w:b/>
          <w:sz w:val="28"/>
          <w:szCs w:val="28"/>
          <w:lang w:eastAsia="ru-RU"/>
        </w:rPr>
        <w:t xml:space="preserve">                                  </w:t>
      </w:r>
      <w:r w:rsidR="00587B29">
        <w:rPr>
          <w:rFonts w:ascii="Times New Roman" w:eastAsia="Times New Roman" w:hAnsi="Times New Roman"/>
          <w:b/>
          <w:sz w:val="28"/>
          <w:szCs w:val="28"/>
          <w:lang w:eastAsia="ru-RU"/>
        </w:rPr>
        <w:t xml:space="preserve"> №</w:t>
      </w:r>
      <w:r w:rsidR="00EE504F">
        <w:rPr>
          <w:rFonts w:ascii="Times New Roman" w:eastAsia="Times New Roman" w:hAnsi="Times New Roman"/>
          <w:b/>
          <w:sz w:val="28"/>
          <w:szCs w:val="28"/>
          <w:lang w:eastAsia="ru-RU"/>
        </w:rPr>
        <w:t>34</w:t>
      </w:r>
    </w:p>
    <w:p w:rsidR="004048D7" w:rsidRPr="00C93358" w:rsidRDefault="004048D7" w:rsidP="004048D7">
      <w:pPr>
        <w:autoSpaceDE w:val="0"/>
        <w:autoSpaceDN w:val="0"/>
        <w:adjustRightInd w:val="0"/>
        <w:spacing w:after="0" w:line="240" w:lineRule="auto"/>
        <w:ind w:firstLine="540"/>
        <w:jc w:val="center"/>
        <w:outlineLvl w:val="0"/>
        <w:rPr>
          <w:rFonts w:ascii="Times New Roman" w:eastAsia="Times New Roman" w:hAnsi="Times New Roman"/>
          <w:sz w:val="28"/>
          <w:szCs w:val="28"/>
          <w:lang w:eastAsia="ru-RU"/>
        </w:rPr>
      </w:pPr>
    </w:p>
    <w:p w:rsidR="0060750D" w:rsidRDefault="0060750D" w:rsidP="0060750D">
      <w:pPr>
        <w:spacing w:after="0" w:line="240" w:lineRule="auto"/>
        <w:ind w:right="4677"/>
        <w:rPr>
          <w:rFonts w:ascii="Times New Roman" w:eastAsia="Times New Roman" w:hAnsi="Times New Roman"/>
          <w:b/>
          <w:sz w:val="28"/>
          <w:szCs w:val="28"/>
          <w:lang w:eastAsia="ru-RU"/>
        </w:rPr>
      </w:pPr>
      <w:r w:rsidRPr="00C93358">
        <w:rPr>
          <w:rFonts w:ascii="Times New Roman" w:eastAsia="Times New Roman" w:hAnsi="Times New Roman"/>
          <w:b/>
          <w:sz w:val="28"/>
          <w:szCs w:val="28"/>
          <w:lang w:eastAsia="ru-RU"/>
        </w:rPr>
        <w:t xml:space="preserve">«О внесении изменений в Устав муниципального образования «Быковский сельсовет» </w:t>
      </w:r>
      <w:proofErr w:type="spellStart"/>
      <w:r w:rsidRPr="00C93358">
        <w:rPr>
          <w:rFonts w:ascii="Times New Roman" w:eastAsia="Times New Roman" w:hAnsi="Times New Roman"/>
          <w:b/>
          <w:sz w:val="28"/>
          <w:szCs w:val="28"/>
          <w:lang w:eastAsia="ru-RU"/>
        </w:rPr>
        <w:t>Горшеченского</w:t>
      </w:r>
      <w:proofErr w:type="spellEnd"/>
      <w:r w:rsidRPr="00C93358">
        <w:rPr>
          <w:rFonts w:ascii="Times New Roman" w:eastAsia="Times New Roman" w:hAnsi="Times New Roman"/>
          <w:b/>
          <w:sz w:val="28"/>
          <w:szCs w:val="28"/>
          <w:lang w:eastAsia="ru-RU"/>
        </w:rPr>
        <w:t xml:space="preserve"> района </w:t>
      </w:r>
    </w:p>
    <w:p w:rsidR="00A31108" w:rsidRPr="00C93358" w:rsidRDefault="00A31108" w:rsidP="0060750D">
      <w:pPr>
        <w:spacing w:after="0" w:line="240" w:lineRule="auto"/>
        <w:ind w:right="4677"/>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Курской области</w:t>
      </w:r>
      <w:r w:rsidR="0016176B">
        <w:rPr>
          <w:rFonts w:ascii="Times New Roman" w:eastAsia="Times New Roman" w:hAnsi="Times New Roman"/>
          <w:b/>
          <w:sz w:val="28"/>
          <w:szCs w:val="28"/>
          <w:lang w:eastAsia="ru-RU"/>
        </w:rPr>
        <w:t>»</w:t>
      </w:r>
    </w:p>
    <w:p w:rsidR="0060750D" w:rsidRPr="00C93358" w:rsidRDefault="0060750D" w:rsidP="0060750D">
      <w:pPr>
        <w:spacing w:after="0" w:line="242" w:lineRule="atLeast"/>
        <w:ind w:firstLine="567"/>
        <w:jc w:val="both"/>
        <w:rPr>
          <w:rFonts w:ascii="Times New Roman" w:eastAsia="Times New Roman" w:hAnsi="Times New Roman"/>
          <w:sz w:val="28"/>
          <w:szCs w:val="28"/>
          <w:lang w:eastAsia="ru-RU"/>
        </w:rPr>
      </w:pPr>
    </w:p>
    <w:p w:rsidR="0060750D" w:rsidRPr="00C93358" w:rsidRDefault="0060750D" w:rsidP="0060750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C93358">
        <w:rPr>
          <w:rFonts w:ascii="Times New Roman" w:eastAsia="Times New Roman" w:hAnsi="Times New Roman"/>
          <w:sz w:val="28"/>
          <w:szCs w:val="28"/>
          <w:lang w:eastAsia="ru-RU"/>
        </w:rPr>
        <w:t xml:space="preserve">В целях приведения в соответствие с действующим законодательством Устава муниципального образования «Быковский сельсовет» </w:t>
      </w:r>
      <w:proofErr w:type="spellStart"/>
      <w:r w:rsidRPr="00C93358">
        <w:rPr>
          <w:rFonts w:ascii="Times New Roman" w:eastAsia="Times New Roman" w:hAnsi="Times New Roman"/>
          <w:sz w:val="28"/>
          <w:szCs w:val="28"/>
          <w:lang w:eastAsia="ru-RU"/>
        </w:rPr>
        <w:t>Горшеченского</w:t>
      </w:r>
      <w:proofErr w:type="spellEnd"/>
      <w:r w:rsidRPr="00C93358">
        <w:rPr>
          <w:rFonts w:ascii="Times New Roman" w:eastAsia="Times New Roman" w:hAnsi="Times New Roman"/>
          <w:sz w:val="28"/>
          <w:szCs w:val="28"/>
          <w:lang w:eastAsia="ru-RU"/>
        </w:rPr>
        <w:t xml:space="preserve"> района Курской области (с последующими изменениями и дополнениями), руководствуясь пунктом 1 части 1 статьи 17 Федерального закона от 06 октября 2003 года № 131 - ФЗ «Об общих принципах организации местного самоуправления в Российской Федерации» (с последующими изменениями и дополнениями), Уставом Быковского сельсовета, Собрание депутатов Быковского сельсовета </w:t>
      </w:r>
      <w:proofErr w:type="spellStart"/>
      <w:r w:rsidRPr="00C93358">
        <w:rPr>
          <w:rFonts w:ascii="Times New Roman" w:eastAsia="Times New Roman" w:hAnsi="Times New Roman"/>
          <w:sz w:val="28"/>
          <w:szCs w:val="28"/>
          <w:lang w:eastAsia="ru-RU"/>
        </w:rPr>
        <w:t>Горшеченского</w:t>
      </w:r>
      <w:proofErr w:type="spellEnd"/>
      <w:r w:rsidRPr="00C93358">
        <w:rPr>
          <w:rFonts w:ascii="Times New Roman" w:eastAsia="Times New Roman" w:hAnsi="Times New Roman"/>
          <w:sz w:val="28"/>
          <w:szCs w:val="28"/>
          <w:lang w:eastAsia="ru-RU"/>
        </w:rPr>
        <w:t xml:space="preserve"> района</w:t>
      </w:r>
      <w:r w:rsidRPr="00C93358">
        <w:rPr>
          <w:rFonts w:ascii="Times New Roman" w:eastAsia="Times New Roman" w:hAnsi="Times New Roman"/>
          <w:bCs/>
          <w:sz w:val="28"/>
          <w:szCs w:val="28"/>
          <w:lang w:eastAsia="ru-RU"/>
        </w:rPr>
        <w:t xml:space="preserve"> </w:t>
      </w:r>
      <w:r w:rsidRPr="00C93358">
        <w:rPr>
          <w:rFonts w:ascii="Times New Roman" w:eastAsia="Times New Roman" w:hAnsi="Times New Roman"/>
          <w:b/>
          <w:sz w:val="28"/>
          <w:szCs w:val="28"/>
          <w:lang w:eastAsia="ru-RU"/>
        </w:rPr>
        <w:t>РЕШИЛО</w:t>
      </w:r>
      <w:r w:rsidRPr="00C93358">
        <w:rPr>
          <w:rFonts w:ascii="Times New Roman" w:eastAsia="Times New Roman" w:hAnsi="Times New Roman"/>
          <w:sz w:val="28"/>
          <w:szCs w:val="28"/>
          <w:lang w:eastAsia="ru-RU"/>
        </w:rPr>
        <w:t>:</w:t>
      </w:r>
    </w:p>
    <w:p w:rsidR="0060750D" w:rsidRPr="00C93358" w:rsidRDefault="0060750D" w:rsidP="0060750D">
      <w:pPr>
        <w:spacing w:after="0" w:line="242" w:lineRule="atLeast"/>
        <w:ind w:firstLine="567"/>
        <w:jc w:val="both"/>
        <w:rPr>
          <w:rFonts w:ascii="Times New Roman" w:eastAsia="Times New Roman" w:hAnsi="Times New Roman"/>
          <w:sz w:val="28"/>
          <w:szCs w:val="28"/>
          <w:lang w:eastAsia="ru-RU"/>
        </w:rPr>
      </w:pPr>
    </w:p>
    <w:p w:rsidR="008E251E" w:rsidRDefault="0060750D" w:rsidP="0060750D">
      <w:pPr>
        <w:spacing w:after="0" w:line="240" w:lineRule="auto"/>
        <w:ind w:left="567"/>
        <w:jc w:val="both"/>
        <w:rPr>
          <w:rFonts w:ascii="Times New Roman" w:eastAsia="Times New Roman" w:hAnsi="Times New Roman"/>
          <w:sz w:val="28"/>
          <w:szCs w:val="28"/>
          <w:lang w:eastAsia="ru-RU"/>
        </w:rPr>
      </w:pPr>
      <w:r w:rsidRPr="00C93358">
        <w:rPr>
          <w:rFonts w:ascii="Times New Roman" w:eastAsia="Times New Roman" w:hAnsi="Times New Roman"/>
          <w:b/>
          <w:sz w:val="28"/>
          <w:szCs w:val="28"/>
          <w:lang w:val="en-US" w:eastAsia="ru-RU"/>
        </w:rPr>
        <w:t>I</w:t>
      </w:r>
      <w:r w:rsidRPr="00C93358">
        <w:rPr>
          <w:rFonts w:ascii="Times New Roman" w:eastAsia="Times New Roman" w:hAnsi="Times New Roman"/>
          <w:sz w:val="28"/>
          <w:szCs w:val="28"/>
          <w:lang w:eastAsia="ru-RU"/>
        </w:rPr>
        <w:t xml:space="preserve">.Внести в Устав </w:t>
      </w:r>
      <w:r w:rsidR="00CB0556">
        <w:rPr>
          <w:rFonts w:ascii="Times New Roman" w:eastAsia="Times New Roman" w:hAnsi="Times New Roman"/>
          <w:sz w:val="28"/>
          <w:szCs w:val="28"/>
          <w:lang w:eastAsia="ru-RU"/>
        </w:rPr>
        <w:t>муниципального образования «Быковский сельсовет»</w:t>
      </w:r>
      <w:r w:rsidRPr="00C93358">
        <w:rPr>
          <w:rFonts w:ascii="Times New Roman" w:eastAsia="Times New Roman" w:hAnsi="Times New Roman"/>
          <w:sz w:val="28"/>
          <w:szCs w:val="28"/>
          <w:lang w:eastAsia="ru-RU"/>
        </w:rPr>
        <w:t xml:space="preserve"> </w:t>
      </w:r>
      <w:proofErr w:type="spellStart"/>
      <w:r w:rsidR="000870AC">
        <w:rPr>
          <w:rFonts w:ascii="Times New Roman" w:eastAsia="Times New Roman" w:hAnsi="Times New Roman"/>
          <w:sz w:val="28"/>
          <w:szCs w:val="28"/>
          <w:lang w:eastAsia="ru-RU"/>
        </w:rPr>
        <w:t>Горшеченского</w:t>
      </w:r>
      <w:proofErr w:type="spellEnd"/>
      <w:r w:rsidR="000870AC">
        <w:rPr>
          <w:rFonts w:ascii="Times New Roman" w:eastAsia="Times New Roman" w:hAnsi="Times New Roman"/>
          <w:sz w:val="28"/>
          <w:szCs w:val="28"/>
          <w:lang w:eastAsia="ru-RU"/>
        </w:rPr>
        <w:t xml:space="preserve"> района </w:t>
      </w:r>
      <w:r w:rsidRPr="00C93358">
        <w:rPr>
          <w:rFonts w:ascii="Times New Roman" w:eastAsia="Times New Roman" w:hAnsi="Times New Roman"/>
          <w:sz w:val="28"/>
          <w:szCs w:val="28"/>
          <w:lang w:eastAsia="ru-RU"/>
        </w:rPr>
        <w:t>следующие изменения и дополнения:</w:t>
      </w:r>
    </w:p>
    <w:p w:rsidR="004048D7" w:rsidRPr="00C93358" w:rsidRDefault="0060750D" w:rsidP="0060750D">
      <w:pPr>
        <w:spacing w:after="0" w:line="240" w:lineRule="auto"/>
        <w:ind w:left="567"/>
        <w:jc w:val="both"/>
        <w:rPr>
          <w:rFonts w:ascii="Times New Roman" w:eastAsia="Times New Roman" w:hAnsi="Times New Roman"/>
          <w:sz w:val="28"/>
          <w:szCs w:val="28"/>
          <w:lang w:eastAsia="ru-RU"/>
        </w:rPr>
      </w:pPr>
      <w:r w:rsidRPr="00C93358">
        <w:rPr>
          <w:rFonts w:ascii="Times New Roman" w:eastAsia="Times New Roman" w:hAnsi="Times New Roman"/>
          <w:b/>
          <w:sz w:val="28"/>
          <w:szCs w:val="28"/>
          <w:lang w:eastAsia="ru-RU"/>
        </w:rPr>
        <w:tab/>
        <w:t xml:space="preserve"> </w:t>
      </w:r>
    </w:p>
    <w:p w:rsidR="00E04038" w:rsidRPr="00E04038" w:rsidRDefault="00EF19D2" w:rsidP="00E04038">
      <w:pPr>
        <w:pStyle w:val="a8"/>
        <w:numPr>
          <w:ilvl w:val="0"/>
          <w:numId w:val="3"/>
        </w:numPr>
        <w:spacing w:after="0" w:line="240" w:lineRule="auto"/>
        <w:jc w:val="both"/>
        <w:rPr>
          <w:rFonts w:ascii="Times New Roman" w:eastAsiaTheme="minorEastAsia" w:hAnsi="Times New Roman" w:cstheme="minorBidi"/>
          <w:bCs/>
          <w:sz w:val="28"/>
          <w:szCs w:val="26"/>
          <w:lang w:eastAsia="ru-RU"/>
        </w:rPr>
      </w:pPr>
      <w:r w:rsidRPr="00E04038">
        <w:rPr>
          <w:rFonts w:ascii="Times New Roman" w:hAnsi="Times New Roman"/>
          <w:sz w:val="28"/>
          <w:szCs w:val="28"/>
        </w:rPr>
        <w:t xml:space="preserve">Часть </w:t>
      </w:r>
      <w:r w:rsidR="00F70238" w:rsidRPr="00E04038">
        <w:rPr>
          <w:rFonts w:ascii="Times New Roman" w:hAnsi="Times New Roman"/>
          <w:sz w:val="28"/>
          <w:szCs w:val="28"/>
        </w:rPr>
        <w:t xml:space="preserve"> </w:t>
      </w:r>
      <w:r w:rsidR="00E04038">
        <w:rPr>
          <w:rFonts w:ascii="Times New Roman" w:hAnsi="Times New Roman"/>
          <w:b/>
          <w:sz w:val="28"/>
          <w:szCs w:val="28"/>
        </w:rPr>
        <w:t>7</w:t>
      </w:r>
      <w:r w:rsidR="00E04038" w:rsidRPr="00E04038">
        <w:rPr>
          <w:rFonts w:ascii="Times New Roman" w:eastAsiaTheme="minorEastAsia" w:hAnsi="Times New Roman" w:cstheme="minorBidi"/>
          <w:sz w:val="26"/>
          <w:szCs w:val="26"/>
          <w:lang w:eastAsia="ru-RU"/>
        </w:rPr>
        <w:t xml:space="preserve"> </w:t>
      </w:r>
      <w:r w:rsidR="00E04038" w:rsidRPr="00E04038">
        <w:rPr>
          <w:rFonts w:ascii="Times New Roman" w:eastAsiaTheme="minorEastAsia" w:hAnsi="Times New Roman" w:cstheme="minorBidi"/>
          <w:sz w:val="28"/>
          <w:szCs w:val="26"/>
          <w:lang w:eastAsia="ru-RU"/>
        </w:rPr>
        <w:t xml:space="preserve">статьи </w:t>
      </w:r>
      <w:r w:rsidR="00E04038" w:rsidRPr="00E04038">
        <w:rPr>
          <w:rFonts w:ascii="Times New Roman" w:eastAsiaTheme="minorEastAsia" w:hAnsi="Times New Roman" w:cstheme="minorBidi"/>
          <w:b/>
          <w:sz w:val="28"/>
          <w:szCs w:val="26"/>
          <w:lang w:eastAsia="ru-RU"/>
        </w:rPr>
        <w:t>29</w:t>
      </w:r>
      <w:r w:rsidR="00E04038" w:rsidRPr="00E04038">
        <w:rPr>
          <w:rFonts w:ascii="Times New Roman" w:eastAsiaTheme="minorEastAsia" w:hAnsi="Times New Roman" w:cstheme="minorBidi"/>
          <w:sz w:val="28"/>
          <w:szCs w:val="26"/>
          <w:lang w:eastAsia="ru-RU"/>
        </w:rPr>
        <w:t xml:space="preserve"> «Глава</w:t>
      </w:r>
      <w:r w:rsidR="00E04038">
        <w:rPr>
          <w:rFonts w:ascii="Times New Roman" w:eastAsiaTheme="minorEastAsia" w:hAnsi="Times New Roman" w:cstheme="minorBidi"/>
          <w:sz w:val="28"/>
          <w:szCs w:val="26"/>
          <w:lang w:eastAsia="ru-RU"/>
        </w:rPr>
        <w:t xml:space="preserve">  Быковского </w:t>
      </w:r>
      <w:r w:rsidR="00E04038" w:rsidRPr="00E04038">
        <w:rPr>
          <w:rFonts w:ascii="Times New Roman" w:eastAsiaTheme="minorEastAsia" w:hAnsi="Times New Roman" w:cstheme="minorBidi"/>
          <w:sz w:val="28"/>
          <w:szCs w:val="26"/>
          <w:lang w:eastAsia="ru-RU"/>
        </w:rPr>
        <w:t xml:space="preserve"> сельсовета </w:t>
      </w:r>
      <w:r w:rsidR="00E04038">
        <w:rPr>
          <w:rFonts w:ascii="Times New Roman" w:eastAsiaTheme="minorEastAsia" w:hAnsi="Times New Roman" w:cstheme="minorBidi"/>
          <w:sz w:val="28"/>
          <w:szCs w:val="26"/>
          <w:lang w:eastAsia="ru-RU"/>
        </w:rPr>
        <w:t xml:space="preserve"> </w:t>
      </w:r>
      <w:proofErr w:type="spellStart"/>
      <w:r w:rsidR="00E04038">
        <w:rPr>
          <w:rFonts w:ascii="Times New Roman" w:eastAsiaTheme="minorEastAsia" w:hAnsi="Times New Roman" w:cstheme="minorBidi"/>
          <w:sz w:val="28"/>
          <w:szCs w:val="26"/>
          <w:lang w:eastAsia="ru-RU"/>
        </w:rPr>
        <w:t>Горшеченского</w:t>
      </w:r>
      <w:proofErr w:type="spellEnd"/>
      <w:r w:rsidR="00E04038">
        <w:rPr>
          <w:rFonts w:ascii="Times New Roman" w:eastAsiaTheme="minorEastAsia" w:hAnsi="Times New Roman" w:cstheme="minorBidi"/>
          <w:sz w:val="28"/>
          <w:szCs w:val="26"/>
          <w:lang w:eastAsia="ru-RU"/>
        </w:rPr>
        <w:t xml:space="preserve"> </w:t>
      </w:r>
      <w:r w:rsidR="00E04038" w:rsidRPr="00E04038">
        <w:rPr>
          <w:rFonts w:ascii="Times New Roman" w:eastAsiaTheme="minorEastAsia" w:hAnsi="Times New Roman" w:cstheme="minorBidi"/>
          <w:sz w:val="28"/>
          <w:szCs w:val="26"/>
          <w:lang w:eastAsia="ru-RU"/>
        </w:rPr>
        <w:t xml:space="preserve"> района</w:t>
      </w:r>
      <w:r w:rsidR="00E04038" w:rsidRPr="00E04038">
        <w:rPr>
          <w:rFonts w:ascii="Times New Roman" w:eastAsiaTheme="minorEastAsia" w:hAnsi="Times New Roman" w:cstheme="minorBidi"/>
          <w:bCs/>
          <w:sz w:val="28"/>
          <w:szCs w:val="26"/>
          <w:lang w:eastAsia="ru-RU"/>
        </w:rPr>
        <w:t>» необходимо изложить в следующей редакции:</w:t>
      </w:r>
    </w:p>
    <w:p w:rsidR="00BA26C0" w:rsidRPr="00E04038" w:rsidRDefault="00E04038" w:rsidP="00E04038">
      <w:pPr>
        <w:suppressAutoHyphens/>
        <w:spacing w:after="0" w:line="240" w:lineRule="auto"/>
        <w:ind w:firstLine="709"/>
        <w:jc w:val="both"/>
        <w:rPr>
          <w:rFonts w:ascii="Times New Roman" w:eastAsiaTheme="minorHAnsi" w:hAnsi="Times New Roman" w:cstheme="minorBidi"/>
          <w:sz w:val="28"/>
          <w:szCs w:val="26"/>
          <w:lang w:eastAsia="ru-RU"/>
        </w:rPr>
      </w:pPr>
      <w:r w:rsidRPr="00E04038">
        <w:rPr>
          <w:rFonts w:ascii="Times New Roman" w:eastAsiaTheme="minorEastAsia" w:hAnsi="Times New Roman" w:cstheme="minorBidi"/>
          <w:bCs/>
          <w:sz w:val="28"/>
          <w:szCs w:val="26"/>
          <w:lang w:eastAsia="ru-RU"/>
        </w:rPr>
        <w:t xml:space="preserve">«7. </w:t>
      </w:r>
      <w:proofErr w:type="gramStart"/>
      <w:r w:rsidRPr="00E04038">
        <w:rPr>
          <w:rFonts w:ascii="Times New Roman" w:eastAsiaTheme="minorEastAsia" w:hAnsi="Times New Roman" w:cstheme="minorBidi"/>
          <w:bCs/>
          <w:sz w:val="28"/>
          <w:szCs w:val="26"/>
          <w:lang w:eastAsia="ru-RU"/>
        </w:rPr>
        <w:t xml:space="preserve">Глава </w:t>
      </w:r>
      <w:r>
        <w:rPr>
          <w:rFonts w:ascii="Times New Roman" w:eastAsiaTheme="minorEastAsia" w:hAnsi="Times New Roman" w:cstheme="minorBidi"/>
          <w:bCs/>
          <w:sz w:val="28"/>
          <w:szCs w:val="26"/>
          <w:lang w:eastAsia="ru-RU"/>
        </w:rPr>
        <w:t xml:space="preserve"> Быковского </w:t>
      </w:r>
      <w:r w:rsidRPr="00E04038">
        <w:rPr>
          <w:rFonts w:ascii="Times New Roman" w:eastAsiaTheme="minorEastAsia" w:hAnsi="Times New Roman" w:cstheme="minorBidi"/>
          <w:sz w:val="28"/>
          <w:szCs w:val="26"/>
          <w:lang w:eastAsia="ru-RU"/>
        </w:rPr>
        <w:t xml:space="preserve"> сельсовета</w:t>
      </w:r>
      <w:r>
        <w:rPr>
          <w:rFonts w:ascii="Times New Roman" w:eastAsiaTheme="minorEastAsia" w:hAnsi="Times New Roman" w:cstheme="minorBidi"/>
          <w:sz w:val="28"/>
          <w:szCs w:val="26"/>
          <w:lang w:eastAsia="ru-RU"/>
        </w:rPr>
        <w:t xml:space="preserve">  </w:t>
      </w:r>
      <w:proofErr w:type="spellStart"/>
      <w:r>
        <w:rPr>
          <w:rFonts w:ascii="Times New Roman" w:eastAsiaTheme="minorEastAsia" w:hAnsi="Times New Roman" w:cstheme="minorBidi"/>
          <w:sz w:val="28"/>
          <w:szCs w:val="26"/>
          <w:lang w:eastAsia="ru-RU"/>
        </w:rPr>
        <w:t>Горшеченского</w:t>
      </w:r>
      <w:proofErr w:type="spellEnd"/>
      <w:r>
        <w:rPr>
          <w:rFonts w:ascii="Times New Roman" w:eastAsiaTheme="minorEastAsia" w:hAnsi="Times New Roman" w:cstheme="minorBidi"/>
          <w:sz w:val="28"/>
          <w:szCs w:val="26"/>
          <w:lang w:eastAsia="ru-RU"/>
        </w:rPr>
        <w:t xml:space="preserve">  </w:t>
      </w:r>
      <w:r w:rsidRPr="00E04038">
        <w:rPr>
          <w:rFonts w:ascii="Times New Roman" w:eastAsiaTheme="minorEastAsia" w:hAnsi="Times New Roman" w:cstheme="minorBidi"/>
          <w:sz w:val="28"/>
          <w:szCs w:val="26"/>
          <w:lang w:eastAsia="ru-RU"/>
        </w:rPr>
        <w:t xml:space="preserve"> района</w:t>
      </w:r>
      <w:r w:rsidRPr="00E04038">
        <w:rPr>
          <w:rFonts w:ascii="Times New Roman" w:eastAsiaTheme="minorHAnsi" w:hAnsi="Times New Roman" w:cstheme="minorBidi"/>
          <w:sz w:val="28"/>
          <w:szCs w:val="26"/>
          <w:lang w:eastAsia="ru-RU"/>
        </w:rPr>
        <w:t xml:space="preserve">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E04038">
        <w:rPr>
          <w:rFonts w:ascii="Times New Roman" w:eastAsiaTheme="minorHAnsi" w:hAnsi="Times New Roman" w:cstheme="minorBidi"/>
          <w:sz w:val="28"/>
          <w:szCs w:val="26"/>
          <w:lang w:eastAsia="ru-RU"/>
        </w:rPr>
        <w:t xml:space="preserve"> </w:t>
      </w:r>
      <w:r w:rsidRPr="00E04038">
        <w:rPr>
          <w:rFonts w:ascii="Times New Roman" w:eastAsiaTheme="minorEastAsia" w:hAnsi="Times New Roman" w:cstheme="minorBidi"/>
          <w:bCs/>
          <w:sz w:val="28"/>
          <w:szCs w:val="26"/>
          <w:lang w:eastAsia="ru-RU"/>
        </w:rPr>
        <w:t xml:space="preserve">Глава </w:t>
      </w:r>
      <w:r>
        <w:rPr>
          <w:rFonts w:ascii="Times New Roman" w:eastAsiaTheme="minorEastAsia" w:hAnsi="Times New Roman" w:cstheme="minorBidi"/>
          <w:bCs/>
          <w:sz w:val="28"/>
          <w:szCs w:val="26"/>
          <w:lang w:eastAsia="ru-RU"/>
        </w:rPr>
        <w:t xml:space="preserve">Быковского </w:t>
      </w:r>
      <w:r w:rsidRPr="00E04038">
        <w:rPr>
          <w:rFonts w:ascii="Times New Roman" w:eastAsiaTheme="minorEastAsia" w:hAnsi="Times New Roman" w:cstheme="minorBidi"/>
          <w:sz w:val="28"/>
          <w:szCs w:val="26"/>
          <w:lang w:eastAsia="ru-RU"/>
        </w:rPr>
        <w:t xml:space="preserve">сельсовета </w:t>
      </w:r>
      <w:proofErr w:type="spellStart"/>
      <w:r>
        <w:rPr>
          <w:rFonts w:ascii="Times New Roman" w:eastAsiaTheme="minorEastAsia" w:hAnsi="Times New Roman" w:cstheme="minorBidi"/>
          <w:sz w:val="28"/>
          <w:szCs w:val="26"/>
          <w:lang w:eastAsia="ru-RU"/>
        </w:rPr>
        <w:t>Горшеченского</w:t>
      </w:r>
      <w:proofErr w:type="spellEnd"/>
      <w:r>
        <w:rPr>
          <w:rFonts w:ascii="Times New Roman" w:eastAsiaTheme="minorEastAsia" w:hAnsi="Times New Roman" w:cstheme="minorBidi"/>
          <w:sz w:val="28"/>
          <w:szCs w:val="26"/>
          <w:lang w:eastAsia="ru-RU"/>
        </w:rPr>
        <w:t xml:space="preserve"> </w:t>
      </w:r>
      <w:r w:rsidRPr="00E04038">
        <w:rPr>
          <w:rFonts w:ascii="Times New Roman" w:eastAsiaTheme="minorEastAsia" w:hAnsi="Times New Roman" w:cstheme="minorBidi"/>
          <w:sz w:val="28"/>
          <w:szCs w:val="26"/>
          <w:lang w:eastAsia="ru-RU"/>
        </w:rPr>
        <w:t xml:space="preserve"> района</w:t>
      </w:r>
      <w:r w:rsidRPr="00E04038">
        <w:rPr>
          <w:rFonts w:ascii="Times New Roman" w:eastAsiaTheme="minorHAnsi" w:hAnsi="Times New Roman" w:cstheme="minorBidi"/>
          <w:sz w:val="28"/>
          <w:szCs w:val="26"/>
          <w:lang w:eastAsia="ru-RU"/>
        </w:rPr>
        <w:t xml:space="preserve"> не может одновременно исполнять полномочия депутата Собрания депутатов </w:t>
      </w:r>
      <w:r>
        <w:rPr>
          <w:rFonts w:ascii="Times New Roman" w:eastAsiaTheme="minorHAnsi" w:hAnsi="Times New Roman" w:cstheme="minorBidi"/>
          <w:sz w:val="28"/>
          <w:szCs w:val="26"/>
          <w:lang w:eastAsia="ru-RU"/>
        </w:rPr>
        <w:t xml:space="preserve">Быковского </w:t>
      </w:r>
      <w:r w:rsidRPr="00E04038">
        <w:rPr>
          <w:rFonts w:ascii="Times New Roman" w:eastAsiaTheme="minorEastAsia" w:hAnsi="Times New Roman" w:cstheme="minorBidi"/>
          <w:sz w:val="28"/>
          <w:szCs w:val="26"/>
          <w:lang w:eastAsia="ru-RU"/>
        </w:rPr>
        <w:t xml:space="preserve"> сельсовета </w:t>
      </w:r>
      <w:proofErr w:type="spellStart"/>
      <w:r>
        <w:rPr>
          <w:rFonts w:ascii="Times New Roman" w:eastAsiaTheme="minorEastAsia" w:hAnsi="Times New Roman" w:cstheme="minorBidi"/>
          <w:sz w:val="28"/>
          <w:szCs w:val="26"/>
          <w:lang w:eastAsia="ru-RU"/>
        </w:rPr>
        <w:t>Горшеченского</w:t>
      </w:r>
      <w:proofErr w:type="spellEnd"/>
      <w:r>
        <w:rPr>
          <w:rFonts w:ascii="Times New Roman" w:eastAsiaTheme="minorEastAsia" w:hAnsi="Times New Roman" w:cstheme="minorBidi"/>
          <w:sz w:val="28"/>
          <w:szCs w:val="26"/>
          <w:lang w:eastAsia="ru-RU"/>
        </w:rPr>
        <w:t xml:space="preserve"> </w:t>
      </w:r>
      <w:r w:rsidRPr="00E04038">
        <w:rPr>
          <w:rFonts w:ascii="Times New Roman" w:eastAsiaTheme="minorEastAsia" w:hAnsi="Times New Roman" w:cstheme="minorBidi"/>
          <w:sz w:val="28"/>
          <w:szCs w:val="26"/>
          <w:lang w:eastAsia="ru-RU"/>
        </w:rPr>
        <w:t xml:space="preserve"> района</w:t>
      </w:r>
      <w:r w:rsidRPr="00E04038">
        <w:rPr>
          <w:rFonts w:ascii="Times New Roman" w:eastAsiaTheme="minorHAnsi" w:hAnsi="Times New Roman" w:cstheme="minorBidi"/>
          <w:sz w:val="28"/>
          <w:szCs w:val="26"/>
          <w:lang w:eastAsia="ru-RU"/>
        </w:rPr>
        <w:t>, за исключением случаев, установленных Федеральным законом от 06 октября 2003 года №131-ФЗ «Об общих принципах организации местного самоуправления в Российской Федерации», иными федеральными законами</w:t>
      </w:r>
      <w:proofErr w:type="gramStart"/>
      <w:r w:rsidRPr="00E04038">
        <w:rPr>
          <w:rFonts w:ascii="Times New Roman" w:eastAsiaTheme="minorHAnsi" w:hAnsi="Times New Roman" w:cstheme="minorBidi"/>
          <w:sz w:val="28"/>
          <w:szCs w:val="26"/>
          <w:lang w:eastAsia="ru-RU"/>
        </w:rPr>
        <w:t>.».</w:t>
      </w:r>
      <w:proofErr w:type="gramEnd"/>
    </w:p>
    <w:p w:rsidR="00BA26C0" w:rsidRPr="00E04038" w:rsidRDefault="00BA26C0" w:rsidP="0047681B">
      <w:pPr>
        <w:pStyle w:val="a8"/>
        <w:spacing w:after="0" w:line="240" w:lineRule="auto"/>
        <w:ind w:left="1144"/>
        <w:jc w:val="both"/>
        <w:rPr>
          <w:rFonts w:ascii="Times New Roman" w:hAnsi="Times New Roman"/>
          <w:bCs/>
          <w:color w:val="FF0000"/>
          <w:sz w:val="32"/>
          <w:szCs w:val="28"/>
        </w:rPr>
      </w:pPr>
    </w:p>
    <w:p w:rsidR="008E251E" w:rsidRPr="00C93358" w:rsidRDefault="00DE19C3" w:rsidP="008750B8">
      <w:pPr>
        <w:spacing w:after="0" w:line="240" w:lineRule="auto"/>
        <w:ind w:firstLine="709"/>
        <w:jc w:val="both"/>
        <w:rPr>
          <w:rFonts w:ascii="Times New Roman" w:hAnsi="Times New Roman"/>
          <w:sz w:val="28"/>
          <w:szCs w:val="28"/>
        </w:rPr>
      </w:pPr>
      <w:r w:rsidRPr="00C93358">
        <w:rPr>
          <w:rFonts w:ascii="Times New Roman" w:hAnsi="Times New Roman"/>
          <w:b/>
          <w:sz w:val="28"/>
          <w:szCs w:val="28"/>
          <w:lang w:val="en-US"/>
        </w:rPr>
        <w:lastRenderedPageBreak/>
        <w:t>II</w:t>
      </w:r>
      <w:r w:rsidRPr="00C93358">
        <w:rPr>
          <w:rFonts w:ascii="Times New Roman" w:hAnsi="Times New Roman"/>
          <w:b/>
          <w:sz w:val="28"/>
          <w:szCs w:val="28"/>
        </w:rPr>
        <w:t>.</w:t>
      </w:r>
      <w:r w:rsidRPr="00C93358">
        <w:rPr>
          <w:rFonts w:ascii="Times New Roman" w:hAnsi="Times New Roman"/>
          <w:sz w:val="28"/>
          <w:szCs w:val="28"/>
        </w:rPr>
        <w:t xml:space="preserve"> Главе </w:t>
      </w:r>
      <w:proofErr w:type="gramStart"/>
      <w:r w:rsidRPr="00C93358">
        <w:rPr>
          <w:rFonts w:ascii="Times New Roman" w:hAnsi="Times New Roman"/>
          <w:sz w:val="28"/>
          <w:szCs w:val="28"/>
        </w:rPr>
        <w:t>Быковского  сельсовета</w:t>
      </w:r>
      <w:proofErr w:type="gramEnd"/>
      <w:r w:rsidRPr="00C93358">
        <w:rPr>
          <w:rFonts w:ascii="Times New Roman" w:hAnsi="Times New Roman"/>
          <w:sz w:val="28"/>
          <w:szCs w:val="28"/>
        </w:rPr>
        <w:t xml:space="preserve"> </w:t>
      </w:r>
      <w:proofErr w:type="spellStart"/>
      <w:r w:rsidRPr="00C93358">
        <w:rPr>
          <w:rFonts w:ascii="Times New Roman" w:hAnsi="Times New Roman"/>
          <w:sz w:val="28"/>
          <w:szCs w:val="28"/>
        </w:rPr>
        <w:t>Горшеченского</w:t>
      </w:r>
      <w:proofErr w:type="spellEnd"/>
      <w:r w:rsidRPr="00C93358">
        <w:rPr>
          <w:rFonts w:ascii="Times New Roman" w:hAnsi="Times New Roman"/>
          <w:sz w:val="28"/>
          <w:szCs w:val="28"/>
        </w:rPr>
        <w:t xml:space="preserve">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w:t>
      </w:r>
    </w:p>
    <w:p w:rsidR="00DE19C3" w:rsidRPr="00C93358" w:rsidRDefault="00DE19C3" w:rsidP="00DE19C3">
      <w:pPr>
        <w:spacing w:after="0" w:line="240" w:lineRule="auto"/>
        <w:ind w:firstLine="709"/>
        <w:jc w:val="both"/>
        <w:rPr>
          <w:rFonts w:ascii="Times New Roman" w:hAnsi="Times New Roman"/>
          <w:sz w:val="28"/>
          <w:szCs w:val="28"/>
        </w:rPr>
      </w:pPr>
      <w:r w:rsidRPr="00C93358">
        <w:rPr>
          <w:rFonts w:ascii="Times New Roman" w:hAnsi="Times New Roman"/>
          <w:b/>
          <w:sz w:val="28"/>
          <w:szCs w:val="28"/>
          <w:lang w:val="en-US"/>
        </w:rPr>
        <w:t>III</w:t>
      </w:r>
      <w:r w:rsidRPr="00C93358">
        <w:rPr>
          <w:rFonts w:ascii="Times New Roman" w:hAnsi="Times New Roman"/>
          <w:b/>
          <w:sz w:val="28"/>
          <w:szCs w:val="28"/>
        </w:rPr>
        <w:t>.</w:t>
      </w:r>
      <w:r w:rsidRPr="00C93358">
        <w:rPr>
          <w:rFonts w:ascii="Times New Roman" w:hAnsi="Times New Roman"/>
          <w:sz w:val="28"/>
          <w:szCs w:val="28"/>
        </w:rPr>
        <w:t xml:space="preserve"> Обнародовать настоящее Решение после его государствен</w:t>
      </w:r>
      <w:r w:rsidR="00B56627">
        <w:rPr>
          <w:rFonts w:ascii="Times New Roman" w:hAnsi="Times New Roman"/>
          <w:sz w:val="28"/>
          <w:szCs w:val="28"/>
        </w:rPr>
        <w:t>ной регистрации на трех</w:t>
      </w:r>
      <w:r w:rsidRPr="00C93358">
        <w:rPr>
          <w:rFonts w:ascii="Times New Roman" w:hAnsi="Times New Roman"/>
          <w:sz w:val="28"/>
          <w:szCs w:val="28"/>
        </w:rPr>
        <w:t xml:space="preserve"> информационных стендах, расположенных: </w:t>
      </w:r>
    </w:p>
    <w:p w:rsidR="00DE19C3" w:rsidRPr="00C93358" w:rsidRDefault="00A11DFC" w:rsidP="00B20C80">
      <w:pPr>
        <w:spacing w:after="0" w:line="240" w:lineRule="auto"/>
        <w:jc w:val="both"/>
        <w:rPr>
          <w:rFonts w:ascii="Times New Roman" w:hAnsi="Times New Roman"/>
          <w:b/>
          <w:sz w:val="28"/>
          <w:szCs w:val="28"/>
        </w:rPr>
      </w:pPr>
      <w:r w:rsidRPr="00B20C80">
        <w:rPr>
          <w:rFonts w:ascii="Times New Roman" w:hAnsi="Times New Roman"/>
          <w:sz w:val="28"/>
          <w:szCs w:val="28"/>
        </w:rPr>
        <w:t>1-й</w:t>
      </w:r>
      <w:r w:rsidRPr="00C93358">
        <w:rPr>
          <w:rFonts w:ascii="Times New Roman" w:hAnsi="Times New Roman"/>
          <w:b/>
          <w:sz w:val="28"/>
          <w:szCs w:val="28"/>
        </w:rPr>
        <w:t xml:space="preserve"> – </w:t>
      </w:r>
      <w:r w:rsidR="00B20C80" w:rsidRPr="00B20C80">
        <w:rPr>
          <w:rFonts w:ascii="Times New Roman" w:hAnsi="Times New Roman"/>
          <w:sz w:val="28"/>
          <w:szCs w:val="28"/>
        </w:rPr>
        <w:t>здание</w:t>
      </w:r>
      <w:r w:rsidR="00B20C80">
        <w:rPr>
          <w:rFonts w:ascii="Times New Roman" w:hAnsi="Times New Roman"/>
          <w:sz w:val="28"/>
          <w:szCs w:val="28"/>
        </w:rPr>
        <w:t xml:space="preserve"> Администрации Быковского сельсовета </w:t>
      </w:r>
      <w:proofErr w:type="spellStart"/>
      <w:r w:rsidR="00B20C80">
        <w:rPr>
          <w:rFonts w:ascii="Times New Roman" w:hAnsi="Times New Roman"/>
          <w:sz w:val="28"/>
          <w:szCs w:val="28"/>
        </w:rPr>
        <w:t>Горшеченского</w:t>
      </w:r>
      <w:proofErr w:type="spellEnd"/>
      <w:r w:rsidR="00B20C80">
        <w:rPr>
          <w:rFonts w:ascii="Times New Roman" w:hAnsi="Times New Roman"/>
          <w:sz w:val="28"/>
          <w:szCs w:val="28"/>
        </w:rPr>
        <w:t xml:space="preserve"> района</w:t>
      </w:r>
      <w:r w:rsidR="00B20C80" w:rsidRPr="00B20C80">
        <w:rPr>
          <w:rFonts w:ascii="Times New Roman" w:hAnsi="Times New Roman"/>
          <w:sz w:val="28"/>
          <w:szCs w:val="28"/>
        </w:rPr>
        <w:t>;</w:t>
      </w:r>
      <w:r w:rsidR="00DE19C3" w:rsidRPr="00C93358">
        <w:rPr>
          <w:rFonts w:ascii="Times New Roman" w:hAnsi="Times New Roman"/>
          <w:b/>
          <w:sz w:val="28"/>
          <w:szCs w:val="28"/>
        </w:rPr>
        <w:t xml:space="preserve">    </w:t>
      </w:r>
    </w:p>
    <w:p w:rsidR="00DE19C3" w:rsidRPr="00C93358" w:rsidRDefault="00A11DFC" w:rsidP="00B20C80">
      <w:pPr>
        <w:spacing w:after="0" w:line="240" w:lineRule="auto"/>
        <w:jc w:val="both"/>
        <w:rPr>
          <w:rFonts w:ascii="Times New Roman" w:hAnsi="Times New Roman"/>
          <w:b/>
          <w:sz w:val="28"/>
          <w:szCs w:val="28"/>
        </w:rPr>
      </w:pPr>
      <w:r w:rsidRPr="00B20C80">
        <w:rPr>
          <w:rFonts w:ascii="Times New Roman" w:hAnsi="Times New Roman"/>
          <w:sz w:val="28"/>
          <w:szCs w:val="28"/>
        </w:rPr>
        <w:t>2-й</w:t>
      </w:r>
      <w:r w:rsidRPr="00C93358">
        <w:rPr>
          <w:rFonts w:ascii="Times New Roman" w:hAnsi="Times New Roman"/>
          <w:b/>
          <w:sz w:val="28"/>
          <w:szCs w:val="28"/>
        </w:rPr>
        <w:t xml:space="preserve"> – </w:t>
      </w:r>
      <w:r w:rsidR="00B20C80" w:rsidRPr="00B20C80">
        <w:rPr>
          <w:rFonts w:ascii="Times New Roman" w:hAnsi="Times New Roman"/>
          <w:sz w:val="28"/>
          <w:szCs w:val="28"/>
        </w:rPr>
        <w:t>здание Дома культуры Быковского сельсовета</w:t>
      </w:r>
      <w:r w:rsidR="00B20C80">
        <w:rPr>
          <w:rFonts w:ascii="Times New Roman" w:hAnsi="Times New Roman"/>
          <w:sz w:val="28"/>
          <w:szCs w:val="28"/>
        </w:rPr>
        <w:t>;</w:t>
      </w:r>
      <w:r w:rsidR="00DE19C3" w:rsidRPr="00C93358">
        <w:rPr>
          <w:rFonts w:ascii="Times New Roman" w:hAnsi="Times New Roman"/>
          <w:b/>
          <w:sz w:val="28"/>
          <w:szCs w:val="28"/>
        </w:rPr>
        <w:t xml:space="preserve"> </w:t>
      </w:r>
    </w:p>
    <w:p w:rsidR="00DE19C3" w:rsidRDefault="00DE19C3" w:rsidP="00B20C80">
      <w:pPr>
        <w:spacing w:after="0" w:line="240" w:lineRule="auto"/>
        <w:jc w:val="both"/>
        <w:rPr>
          <w:rFonts w:ascii="Times New Roman" w:hAnsi="Times New Roman"/>
          <w:b/>
          <w:sz w:val="28"/>
          <w:szCs w:val="28"/>
        </w:rPr>
      </w:pPr>
      <w:r w:rsidRPr="00B20C80">
        <w:rPr>
          <w:rFonts w:ascii="Times New Roman" w:hAnsi="Times New Roman"/>
          <w:sz w:val="28"/>
          <w:szCs w:val="28"/>
        </w:rPr>
        <w:t>3-й</w:t>
      </w:r>
      <w:r w:rsidRPr="00C93358">
        <w:rPr>
          <w:rFonts w:ascii="Times New Roman" w:hAnsi="Times New Roman"/>
          <w:b/>
          <w:sz w:val="28"/>
          <w:szCs w:val="28"/>
        </w:rPr>
        <w:t xml:space="preserve"> –</w:t>
      </w:r>
      <w:r w:rsidR="00B20C80" w:rsidRPr="00B20C80">
        <w:rPr>
          <w:rFonts w:ascii="Times New Roman" w:hAnsi="Times New Roman"/>
          <w:sz w:val="28"/>
          <w:szCs w:val="28"/>
        </w:rPr>
        <w:t xml:space="preserve">информационный стенд ПО </w:t>
      </w:r>
      <w:proofErr w:type="spellStart"/>
      <w:r w:rsidR="00B20C80" w:rsidRPr="00B20C80">
        <w:rPr>
          <w:rFonts w:ascii="Times New Roman" w:hAnsi="Times New Roman"/>
          <w:sz w:val="28"/>
          <w:szCs w:val="28"/>
        </w:rPr>
        <w:t>с</w:t>
      </w:r>
      <w:proofErr w:type="gramStart"/>
      <w:r w:rsidR="00B20C80" w:rsidRPr="00B20C80">
        <w:rPr>
          <w:rFonts w:ascii="Times New Roman" w:hAnsi="Times New Roman"/>
          <w:sz w:val="28"/>
          <w:szCs w:val="28"/>
        </w:rPr>
        <w:t>.Б</w:t>
      </w:r>
      <w:proofErr w:type="gramEnd"/>
      <w:r w:rsidR="00B20C80" w:rsidRPr="00B20C80">
        <w:rPr>
          <w:rFonts w:ascii="Times New Roman" w:hAnsi="Times New Roman"/>
          <w:sz w:val="28"/>
          <w:szCs w:val="28"/>
        </w:rPr>
        <w:t>ыково</w:t>
      </w:r>
      <w:proofErr w:type="spellEnd"/>
      <w:r w:rsidR="00B20C80">
        <w:rPr>
          <w:rFonts w:ascii="Times New Roman" w:hAnsi="Times New Roman"/>
          <w:b/>
          <w:sz w:val="28"/>
          <w:szCs w:val="28"/>
        </w:rPr>
        <w:t>.</w:t>
      </w:r>
    </w:p>
    <w:p w:rsidR="00B20C80" w:rsidRPr="00C93358" w:rsidRDefault="00B20C80" w:rsidP="00B20C80">
      <w:pPr>
        <w:spacing w:after="0" w:line="240" w:lineRule="auto"/>
        <w:jc w:val="both"/>
        <w:rPr>
          <w:rFonts w:ascii="Times New Roman" w:hAnsi="Times New Roman"/>
          <w:b/>
          <w:sz w:val="28"/>
          <w:szCs w:val="28"/>
        </w:rPr>
      </w:pPr>
    </w:p>
    <w:p w:rsidR="00DE19C3" w:rsidRPr="00C93358" w:rsidRDefault="00DE19C3" w:rsidP="00DE19C3">
      <w:pPr>
        <w:spacing w:after="0" w:line="240" w:lineRule="auto"/>
        <w:ind w:firstLine="709"/>
        <w:jc w:val="both"/>
        <w:rPr>
          <w:rFonts w:ascii="Times New Roman" w:hAnsi="Times New Roman"/>
          <w:sz w:val="28"/>
          <w:szCs w:val="28"/>
        </w:rPr>
      </w:pPr>
      <w:r w:rsidRPr="00C93358">
        <w:rPr>
          <w:rFonts w:ascii="Times New Roman" w:hAnsi="Times New Roman"/>
          <w:b/>
          <w:sz w:val="28"/>
          <w:szCs w:val="28"/>
          <w:lang w:val="en-US"/>
        </w:rPr>
        <w:t>IV</w:t>
      </w:r>
      <w:r w:rsidRPr="00C93358">
        <w:rPr>
          <w:rFonts w:ascii="Times New Roman" w:hAnsi="Times New Roman"/>
          <w:b/>
          <w:sz w:val="28"/>
          <w:szCs w:val="28"/>
        </w:rPr>
        <w:t>.</w:t>
      </w:r>
      <w:r w:rsidRPr="00C93358">
        <w:rPr>
          <w:rFonts w:ascii="Times New Roman" w:hAnsi="Times New Roman"/>
          <w:sz w:val="28"/>
          <w:szCs w:val="28"/>
        </w:rPr>
        <w:t xml:space="preserve"> Настоящее Решение вступает в силу после его официального опубликования (обнародования)</w:t>
      </w:r>
      <w:r w:rsidR="00A11DFC" w:rsidRPr="00C93358">
        <w:rPr>
          <w:rFonts w:ascii="Times New Roman" w:hAnsi="Times New Roman"/>
          <w:sz w:val="28"/>
          <w:szCs w:val="28"/>
        </w:rPr>
        <w:t>,</w:t>
      </w:r>
      <w:r w:rsidRPr="00C93358">
        <w:rPr>
          <w:rFonts w:ascii="Times New Roman" w:hAnsi="Times New Roman"/>
          <w:sz w:val="28"/>
          <w:szCs w:val="28"/>
        </w:rPr>
        <w:t xml:space="preserve"> после его государственной регистрации.</w:t>
      </w:r>
    </w:p>
    <w:p w:rsidR="00DE19C3" w:rsidRPr="00C93358" w:rsidRDefault="00DE19C3" w:rsidP="00DE19C3">
      <w:pPr>
        <w:spacing w:after="0" w:line="240" w:lineRule="auto"/>
        <w:ind w:firstLine="709"/>
        <w:jc w:val="both"/>
        <w:rPr>
          <w:rFonts w:ascii="Times New Roman" w:hAnsi="Times New Roman"/>
          <w:sz w:val="28"/>
          <w:szCs w:val="28"/>
        </w:rPr>
      </w:pPr>
    </w:p>
    <w:p w:rsidR="00DE19C3" w:rsidRPr="00C93358" w:rsidRDefault="00DE19C3" w:rsidP="00DE19C3">
      <w:pPr>
        <w:spacing w:after="0" w:line="240" w:lineRule="auto"/>
        <w:ind w:firstLine="709"/>
        <w:jc w:val="both"/>
        <w:rPr>
          <w:rFonts w:ascii="Times New Roman" w:hAnsi="Times New Roman"/>
          <w:sz w:val="28"/>
          <w:szCs w:val="28"/>
        </w:rPr>
      </w:pPr>
      <w:r w:rsidRPr="00C93358">
        <w:rPr>
          <w:rFonts w:ascii="Times New Roman" w:hAnsi="Times New Roman"/>
          <w:sz w:val="28"/>
          <w:szCs w:val="28"/>
        </w:rPr>
        <w:t>Председатель Собрания депутатов</w:t>
      </w:r>
    </w:p>
    <w:p w:rsidR="00DE19C3" w:rsidRPr="00C93358" w:rsidRDefault="00CF00E3" w:rsidP="00DE19C3">
      <w:pPr>
        <w:spacing w:after="0" w:line="240" w:lineRule="auto"/>
        <w:ind w:firstLine="709"/>
        <w:jc w:val="both"/>
        <w:rPr>
          <w:rFonts w:ascii="Times New Roman" w:hAnsi="Times New Roman"/>
          <w:sz w:val="28"/>
          <w:szCs w:val="28"/>
        </w:rPr>
      </w:pPr>
      <w:r w:rsidRPr="00C93358">
        <w:rPr>
          <w:rFonts w:ascii="Times New Roman" w:hAnsi="Times New Roman"/>
          <w:sz w:val="28"/>
          <w:szCs w:val="28"/>
        </w:rPr>
        <w:t>Быков</w:t>
      </w:r>
      <w:r w:rsidR="00DE19C3" w:rsidRPr="00C93358">
        <w:rPr>
          <w:rFonts w:ascii="Times New Roman" w:hAnsi="Times New Roman"/>
          <w:sz w:val="28"/>
          <w:szCs w:val="28"/>
        </w:rPr>
        <w:t xml:space="preserve">ского  сельсовета                              </w:t>
      </w:r>
      <w:r w:rsidR="00AD32CE">
        <w:rPr>
          <w:rFonts w:ascii="Times New Roman" w:hAnsi="Times New Roman"/>
          <w:sz w:val="28"/>
          <w:szCs w:val="28"/>
        </w:rPr>
        <w:t xml:space="preserve">                            В.М</w:t>
      </w:r>
      <w:r w:rsidRPr="00C93358">
        <w:rPr>
          <w:rFonts w:ascii="Times New Roman" w:hAnsi="Times New Roman"/>
          <w:sz w:val="28"/>
          <w:szCs w:val="28"/>
        </w:rPr>
        <w:t>. Бочарова</w:t>
      </w:r>
    </w:p>
    <w:p w:rsidR="00DE19C3" w:rsidRPr="00C93358" w:rsidRDefault="00DE19C3" w:rsidP="00DE19C3">
      <w:pPr>
        <w:spacing w:after="0" w:line="240" w:lineRule="auto"/>
        <w:ind w:firstLine="709"/>
        <w:jc w:val="both"/>
        <w:rPr>
          <w:rFonts w:ascii="Times New Roman" w:hAnsi="Times New Roman"/>
          <w:sz w:val="28"/>
          <w:szCs w:val="28"/>
        </w:rPr>
      </w:pPr>
      <w:proofErr w:type="spellStart"/>
      <w:r w:rsidRPr="00C93358">
        <w:rPr>
          <w:rFonts w:ascii="Times New Roman" w:hAnsi="Times New Roman"/>
          <w:sz w:val="28"/>
          <w:szCs w:val="28"/>
        </w:rPr>
        <w:t>Горшеченского</w:t>
      </w:r>
      <w:proofErr w:type="spellEnd"/>
      <w:r w:rsidRPr="00C93358">
        <w:rPr>
          <w:rFonts w:ascii="Times New Roman" w:hAnsi="Times New Roman"/>
          <w:sz w:val="28"/>
          <w:szCs w:val="28"/>
        </w:rPr>
        <w:t xml:space="preserve"> района</w:t>
      </w:r>
    </w:p>
    <w:p w:rsidR="00DE19C3" w:rsidRPr="00C93358" w:rsidRDefault="00DE19C3" w:rsidP="00DE19C3">
      <w:pPr>
        <w:spacing w:after="0" w:line="240" w:lineRule="auto"/>
        <w:ind w:firstLine="709"/>
        <w:jc w:val="both"/>
        <w:rPr>
          <w:rFonts w:ascii="Times New Roman" w:hAnsi="Times New Roman"/>
          <w:sz w:val="28"/>
          <w:szCs w:val="28"/>
        </w:rPr>
      </w:pPr>
    </w:p>
    <w:p w:rsidR="00DE19C3" w:rsidRPr="00C93358" w:rsidRDefault="00DE19C3" w:rsidP="00DE19C3">
      <w:pPr>
        <w:spacing w:after="0" w:line="240" w:lineRule="auto"/>
        <w:ind w:firstLine="709"/>
        <w:jc w:val="both"/>
        <w:rPr>
          <w:rFonts w:ascii="Times New Roman" w:hAnsi="Times New Roman"/>
          <w:sz w:val="28"/>
          <w:szCs w:val="28"/>
        </w:rPr>
      </w:pPr>
      <w:r w:rsidRPr="00C93358">
        <w:rPr>
          <w:rFonts w:ascii="Times New Roman" w:hAnsi="Times New Roman"/>
          <w:sz w:val="28"/>
          <w:szCs w:val="28"/>
        </w:rPr>
        <w:t xml:space="preserve">Глава </w:t>
      </w:r>
      <w:r w:rsidR="00CF00E3" w:rsidRPr="00C93358">
        <w:rPr>
          <w:rFonts w:ascii="Times New Roman" w:hAnsi="Times New Roman"/>
          <w:sz w:val="28"/>
          <w:szCs w:val="28"/>
        </w:rPr>
        <w:t>Быков</w:t>
      </w:r>
      <w:r w:rsidRPr="00C93358">
        <w:rPr>
          <w:rFonts w:ascii="Times New Roman" w:hAnsi="Times New Roman"/>
          <w:sz w:val="28"/>
          <w:szCs w:val="28"/>
        </w:rPr>
        <w:t>ского  сельсовета</w:t>
      </w:r>
    </w:p>
    <w:p w:rsidR="001421F0" w:rsidRPr="00C93358" w:rsidRDefault="00DE19C3" w:rsidP="00B56627">
      <w:pPr>
        <w:spacing w:after="0" w:line="240" w:lineRule="auto"/>
        <w:ind w:firstLine="709"/>
        <w:jc w:val="both"/>
        <w:rPr>
          <w:rFonts w:ascii="Times New Roman" w:hAnsi="Times New Roman"/>
          <w:sz w:val="28"/>
          <w:szCs w:val="28"/>
        </w:rPr>
      </w:pPr>
      <w:proofErr w:type="spellStart"/>
      <w:r w:rsidRPr="00C93358">
        <w:rPr>
          <w:rFonts w:ascii="Times New Roman" w:hAnsi="Times New Roman"/>
          <w:sz w:val="28"/>
          <w:szCs w:val="28"/>
        </w:rPr>
        <w:t>Горшеченского</w:t>
      </w:r>
      <w:proofErr w:type="spellEnd"/>
      <w:r w:rsidRPr="00C93358">
        <w:rPr>
          <w:rFonts w:ascii="Times New Roman" w:hAnsi="Times New Roman"/>
          <w:sz w:val="28"/>
          <w:szCs w:val="28"/>
        </w:rPr>
        <w:t xml:space="preserve"> района                                                       </w:t>
      </w:r>
      <w:r w:rsidR="00CF00E3" w:rsidRPr="00C93358">
        <w:rPr>
          <w:rFonts w:ascii="Times New Roman" w:hAnsi="Times New Roman"/>
          <w:sz w:val="28"/>
          <w:szCs w:val="28"/>
        </w:rPr>
        <w:t>Г.Н. Мартынова</w:t>
      </w:r>
    </w:p>
    <w:sectPr w:rsidR="001421F0" w:rsidRPr="00C93358" w:rsidSect="00B30124">
      <w:pgSz w:w="11906" w:h="16838"/>
      <w:pgMar w:top="567" w:right="1134"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E1F" w:rsidRDefault="00F93E1F" w:rsidP="00D56FB2">
      <w:pPr>
        <w:spacing w:after="0" w:line="240" w:lineRule="auto"/>
      </w:pPr>
      <w:r>
        <w:separator/>
      </w:r>
    </w:p>
  </w:endnote>
  <w:endnote w:type="continuationSeparator" w:id="0">
    <w:p w:rsidR="00F93E1F" w:rsidRDefault="00F93E1F" w:rsidP="00D56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E1F" w:rsidRDefault="00F93E1F" w:rsidP="00D56FB2">
      <w:pPr>
        <w:spacing w:after="0" w:line="240" w:lineRule="auto"/>
      </w:pPr>
      <w:r>
        <w:separator/>
      </w:r>
    </w:p>
  </w:footnote>
  <w:footnote w:type="continuationSeparator" w:id="0">
    <w:p w:rsidR="00F93E1F" w:rsidRDefault="00F93E1F" w:rsidP="00D56F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F0CC7"/>
    <w:multiLevelType w:val="hybridMultilevel"/>
    <w:tmpl w:val="AEAC7456"/>
    <w:lvl w:ilvl="0" w:tplc="AD808D1A">
      <w:start w:val="1"/>
      <w:numFmt w:val="decimal"/>
      <w:lvlText w:val="%1)"/>
      <w:lvlJc w:val="left"/>
      <w:pPr>
        <w:ind w:left="1144" w:hanging="360"/>
      </w:pPr>
      <w:rPr>
        <w:rFonts w:eastAsia="Times New Roman" w:hint="default"/>
        <w:b/>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
    <w:nsid w:val="66DF422B"/>
    <w:multiLevelType w:val="hybridMultilevel"/>
    <w:tmpl w:val="5C9C6702"/>
    <w:lvl w:ilvl="0" w:tplc="D6029C8E">
      <w:start w:val="1"/>
      <w:numFmt w:val="decimal"/>
      <w:lvlText w:val="%1)"/>
      <w:lvlJc w:val="left"/>
      <w:pPr>
        <w:ind w:left="1069" w:hanging="360"/>
      </w:pPr>
      <w:rPr>
        <w:rFonts w:eastAsia="Calibri" w:cs="Times New Roman"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C204F57"/>
    <w:multiLevelType w:val="hybridMultilevel"/>
    <w:tmpl w:val="CC241D4C"/>
    <w:lvl w:ilvl="0" w:tplc="BAFCC4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C0E"/>
    <w:rsid w:val="00004AEF"/>
    <w:rsid w:val="000107B8"/>
    <w:rsid w:val="00035ECD"/>
    <w:rsid w:val="00080171"/>
    <w:rsid w:val="000870AC"/>
    <w:rsid w:val="000902FC"/>
    <w:rsid w:val="000E15BA"/>
    <w:rsid w:val="000F1853"/>
    <w:rsid w:val="00110E51"/>
    <w:rsid w:val="001157BC"/>
    <w:rsid w:val="001167C4"/>
    <w:rsid w:val="00133B58"/>
    <w:rsid w:val="001421F0"/>
    <w:rsid w:val="00146E5F"/>
    <w:rsid w:val="0016176B"/>
    <w:rsid w:val="00181E86"/>
    <w:rsid w:val="001871B0"/>
    <w:rsid w:val="001A0428"/>
    <w:rsid w:val="001B091C"/>
    <w:rsid w:val="001D3D86"/>
    <w:rsid w:val="001E481A"/>
    <w:rsid w:val="001F1FC9"/>
    <w:rsid w:val="00226D66"/>
    <w:rsid w:val="002467B6"/>
    <w:rsid w:val="00260A6B"/>
    <w:rsid w:val="002652A0"/>
    <w:rsid w:val="00272620"/>
    <w:rsid w:val="002861EA"/>
    <w:rsid w:val="00293DE0"/>
    <w:rsid w:val="00294033"/>
    <w:rsid w:val="002B59E2"/>
    <w:rsid w:val="002C775A"/>
    <w:rsid w:val="002D44F2"/>
    <w:rsid w:val="002D453B"/>
    <w:rsid w:val="003429F7"/>
    <w:rsid w:val="00346905"/>
    <w:rsid w:val="00371C0E"/>
    <w:rsid w:val="00387146"/>
    <w:rsid w:val="003A4229"/>
    <w:rsid w:val="003A5AD4"/>
    <w:rsid w:val="003D054B"/>
    <w:rsid w:val="003E4BA4"/>
    <w:rsid w:val="004048D7"/>
    <w:rsid w:val="00412726"/>
    <w:rsid w:val="00423BCB"/>
    <w:rsid w:val="00447AE0"/>
    <w:rsid w:val="00454221"/>
    <w:rsid w:val="0047681B"/>
    <w:rsid w:val="00493793"/>
    <w:rsid w:val="004A082B"/>
    <w:rsid w:val="004B1C9F"/>
    <w:rsid w:val="004E1EB3"/>
    <w:rsid w:val="004E21F5"/>
    <w:rsid w:val="005201BA"/>
    <w:rsid w:val="00520F75"/>
    <w:rsid w:val="005326A3"/>
    <w:rsid w:val="005359CA"/>
    <w:rsid w:val="0053786D"/>
    <w:rsid w:val="00564167"/>
    <w:rsid w:val="00574936"/>
    <w:rsid w:val="00587B29"/>
    <w:rsid w:val="005A0ECC"/>
    <w:rsid w:val="005D03E1"/>
    <w:rsid w:val="005D44ED"/>
    <w:rsid w:val="005D74AE"/>
    <w:rsid w:val="005E369F"/>
    <w:rsid w:val="005E39BF"/>
    <w:rsid w:val="005F5E82"/>
    <w:rsid w:val="005F6D0C"/>
    <w:rsid w:val="005F7AFA"/>
    <w:rsid w:val="0060750D"/>
    <w:rsid w:val="00634D43"/>
    <w:rsid w:val="006651D6"/>
    <w:rsid w:val="00674611"/>
    <w:rsid w:val="00687F07"/>
    <w:rsid w:val="00690D8A"/>
    <w:rsid w:val="006A70DC"/>
    <w:rsid w:val="006C03D2"/>
    <w:rsid w:val="006D35C4"/>
    <w:rsid w:val="006F042B"/>
    <w:rsid w:val="00733764"/>
    <w:rsid w:val="00746B0C"/>
    <w:rsid w:val="00753F0D"/>
    <w:rsid w:val="00771E41"/>
    <w:rsid w:val="00772E5C"/>
    <w:rsid w:val="0077730B"/>
    <w:rsid w:val="00782716"/>
    <w:rsid w:val="00786E66"/>
    <w:rsid w:val="007872A0"/>
    <w:rsid w:val="007C35DB"/>
    <w:rsid w:val="007D1EF1"/>
    <w:rsid w:val="007F5582"/>
    <w:rsid w:val="00810A2F"/>
    <w:rsid w:val="00823B59"/>
    <w:rsid w:val="00826562"/>
    <w:rsid w:val="00826DA0"/>
    <w:rsid w:val="00840123"/>
    <w:rsid w:val="00842EFC"/>
    <w:rsid w:val="008750B8"/>
    <w:rsid w:val="00875CBD"/>
    <w:rsid w:val="0089763A"/>
    <w:rsid w:val="008B0681"/>
    <w:rsid w:val="008C0190"/>
    <w:rsid w:val="008C5909"/>
    <w:rsid w:val="008E251E"/>
    <w:rsid w:val="008E3C4A"/>
    <w:rsid w:val="008F4DCE"/>
    <w:rsid w:val="0090658C"/>
    <w:rsid w:val="00926BF2"/>
    <w:rsid w:val="009270D1"/>
    <w:rsid w:val="009354A7"/>
    <w:rsid w:val="009401A0"/>
    <w:rsid w:val="00950DF9"/>
    <w:rsid w:val="009A41DA"/>
    <w:rsid w:val="009B00E8"/>
    <w:rsid w:val="009D1AC6"/>
    <w:rsid w:val="009D2FC3"/>
    <w:rsid w:val="009E3D3F"/>
    <w:rsid w:val="00A11DFC"/>
    <w:rsid w:val="00A13934"/>
    <w:rsid w:val="00A27ABF"/>
    <w:rsid w:val="00A31108"/>
    <w:rsid w:val="00A57057"/>
    <w:rsid w:val="00A7016B"/>
    <w:rsid w:val="00A76F0C"/>
    <w:rsid w:val="00A91D93"/>
    <w:rsid w:val="00AB1E58"/>
    <w:rsid w:val="00AB7F65"/>
    <w:rsid w:val="00AC7815"/>
    <w:rsid w:val="00AD32CE"/>
    <w:rsid w:val="00AF7113"/>
    <w:rsid w:val="00AF7F98"/>
    <w:rsid w:val="00B06ED3"/>
    <w:rsid w:val="00B121F2"/>
    <w:rsid w:val="00B20C80"/>
    <w:rsid w:val="00B30124"/>
    <w:rsid w:val="00B56627"/>
    <w:rsid w:val="00B65447"/>
    <w:rsid w:val="00B67578"/>
    <w:rsid w:val="00B75A6E"/>
    <w:rsid w:val="00B90A28"/>
    <w:rsid w:val="00B97499"/>
    <w:rsid w:val="00BA26C0"/>
    <w:rsid w:val="00BB7645"/>
    <w:rsid w:val="00BC21EA"/>
    <w:rsid w:val="00BE20BB"/>
    <w:rsid w:val="00BE7924"/>
    <w:rsid w:val="00BF112F"/>
    <w:rsid w:val="00C33572"/>
    <w:rsid w:val="00C35A0A"/>
    <w:rsid w:val="00C40A66"/>
    <w:rsid w:val="00C65C72"/>
    <w:rsid w:val="00C8070C"/>
    <w:rsid w:val="00C93358"/>
    <w:rsid w:val="00C97836"/>
    <w:rsid w:val="00CB0556"/>
    <w:rsid w:val="00CE4817"/>
    <w:rsid w:val="00CE61BB"/>
    <w:rsid w:val="00CF00E3"/>
    <w:rsid w:val="00CF4EAD"/>
    <w:rsid w:val="00CF7F15"/>
    <w:rsid w:val="00D04F75"/>
    <w:rsid w:val="00D25ECB"/>
    <w:rsid w:val="00D375C4"/>
    <w:rsid w:val="00D443AB"/>
    <w:rsid w:val="00D44A0D"/>
    <w:rsid w:val="00D5022F"/>
    <w:rsid w:val="00D51CCD"/>
    <w:rsid w:val="00D56FB2"/>
    <w:rsid w:val="00D84C12"/>
    <w:rsid w:val="00D85C71"/>
    <w:rsid w:val="00DD0D07"/>
    <w:rsid w:val="00DD0EC0"/>
    <w:rsid w:val="00DE11D6"/>
    <w:rsid w:val="00DE19C3"/>
    <w:rsid w:val="00DE79D6"/>
    <w:rsid w:val="00E04038"/>
    <w:rsid w:val="00E11C48"/>
    <w:rsid w:val="00E27A49"/>
    <w:rsid w:val="00E303A5"/>
    <w:rsid w:val="00E4361D"/>
    <w:rsid w:val="00E87123"/>
    <w:rsid w:val="00E954E1"/>
    <w:rsid w:val="00EA4E44"/>
    <w:rsid w:val="00EC2CAC"/>
    <w:rsid w:val="00ED208B"/>
    <w:rsid w:val="00EE504F"/>
    <w:rsid w:val="00EE58F3"/>
    <w:rsid w:val="00EF19D2"/>
    <w:rsid w:val="00F0248B"/>
    <w:rsid w:val="00F14102"/>
    <w:rsid w:val="00F24848"/>
    <w:rsid w:val="00F44A94"/>
    <w:rsid w:val="00F46E74"/>
    <w:rsid w:val="00F56205"/>
    <w:rsid w:val="00F70238"/>
    <w:rsid w:val="00F70914"/>
    <w:rsid w:val="00F76293"/>
    <w:rsid w:val="00F9074B"/>
    <w:rsid w:val="00F93E1F"/>
    <w:rsid w:val="00FA2098"/>
    <w:rsid w:val="00FB45DA"/>
    <w:rsid w:val="00FC758C"/>
    <w:rsid w:val="00FC7971"/>
    <w:rsid w:val="00FE4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C0E"/>
    <w:rPr>
      <w:rFonts w:ascii="Calibri" w:eastAsia="Calibri" w:hAnsi="Calibri" w:cs="Times New Roman"/>
    </w:rPr>
  </w:style>
  <w:style w:type="paragraph" w:styleId="4">
    <w:name w:val="heading 4"/>
    <w:basedOn w:val="a"/>
    <w:next w:val="a"/>
    <w:link w:val="40"/>
    <w:uiPriority w:val="9"/>
    <w:unhideWhenUsed/>
    <w:qFormat/>
    <w:rsid w:val="00371C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71C0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D56F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6FB2"/>
    <w:rPr>
      <w:rFonts w:ascii="Calibri" w:eastAsia="Calibri" w:hAnsi="Calibri" w:cs="Times New Roman"/>
    </w:rPr>
  </w:style>
  <w:style w:type="paragraph" w:styleId="a5">
    <w:name w:val="footer"/>
    <w:basedOn w:val="a"/>
    <w:link w:val="a6"/>
    <w:uiPriority w:val="99"/>
    <w:unhideWhenUsed/>
    <w:rsid w:val="00D56F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6FB2"/>
    <w:rPr>
      <w:rFonts w:ascii="Calibri" w:eastAsia="Calibri" w:hAnsi="Calibri" w:cs="Times New Roman"/>
    </w:rPr>
  </w:style>
  <w:style w:type="character" w:styleId="a7">
    <w:name w:val="Hyperlink"/>
    <w:basedOn w:val="a0"/>
    <w:uiPriority w:val="99"/>
    <w:unhideWhenUsed/>
    <w:rsid w:val="005201BA"/>
    <w:rPr>
      <w:color w:val="0000FF" w:themeColor="hyperlink"/>
      <w:u w:val="single"/>
    </w:rPr>
  </w:style>
  <w:style w:type="paragraph" w:styleId="a8">
    <w:name w:val="List Paragraph"/>
    <w:basedOn w:val="a"/>
    <w:uiPriority w:val="34"/>
    <w:qFormat/>
    <w:rsid w:val="00EA4E44"/>
    <w:pPr>
      <w:ind w:left="720"/>
      <w:contextualSpacing/>
    </w:pPr>
  </w:style>
  <w:style w:type="paragraph" w:styleId="a9">
    <w:name w:val="Balloon Text"/>
    <w:basedOn w:val="a"/>
    <w:link w:val="aa"/>
    <w:uiPriority w:val="99"/>
    <w:semiHidden/>
    <w:unhideWhenUsed/>
    <w:rsid w:val="00E11C4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11C48"/>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C0E"/>
    <w:rPr>
      <w:rFonts w:ascii="Calibri" w:eastAsia="Calibri" w:hAnsi="Calibri" w:cs="Times New Roman"/>
    </w:rPr>
  </w:style>
  <w:style w:type="paragraph" w:styleId="4">
    <w:name w:val="heading 4"/>
    <w:basedOn w:val="a"/>
    <w:next w:val="a"/>
    <w:link w:val="40"/>
    <w:uiPriority w:val="9"/>
    <w:unhideWhenUsed/>
    <w:qFormat/>
    <w:rsid w:val="00371C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71C0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D56F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6FB2"/>
    <w:rPr>
      <w:rFonts w:ascii="Calibri" w:eastAsia="Calibri" w:hAnsi="Calibri" w:cs="Times New Roman"/>
    </w:rPr>
  </w:style>
  <w:style w:type="paragraph" w:styleId="a5">
    <w:name w:val="footer"/>
    <w:basedOn w:val="a"/>
    <w:link w:val="a6"/>
    <w:uiPriority w:val="99"/>
    <w:unhideWhenUsed/>
    <w:rsid w:val="00D56F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6FB2"/>
    <w:rPr>
      <w:rFonts w:ascii="Calibri" w:eastAsia="Calibri" w:hAnsi="Calibri" w:cs="Times New Roman"/>
    </w:rPr>
  </w:style>
  <w:style w:type="character" w:styleId="a7">
    <w:name w:val="Hyperlink"/>
    <w:basedOn w:val="a0"/>
    <w:uiPriority w:val="99"/>
    <w:unhideWhenUsed/>
    <w:rsid w:val="005201BA"/>
    <w:rPr>
      <w:color w:val="0000FF" w:themeColor="hyperlink"/>
      <w:u w:val="single"/>
    </w:rPr>
  </w:style>
  <w:style w:type="paragraph" w:styleId="a8">
    <w:name w:val="List Paragraph"/>
    <w:basedOn w:val="a"/>
    <w:uiPriority w:val="34"/>
    <w:qFormat/>
    <w:rsid w:val="00EA4E44"/>
    <w:pPr>
      <w:ind w:left="720"/>
      <w:contextualSpacing/>
    </w:pPr>
  </w:style>
  <w:style w:type="paragraph" w:styleId="a9">
    <w:name w:val="Balloon Text"/>
    <w:basedOn w:val="a"/>
    <w:link w:val="aa"/>
    <w:uiPriority w:val="99"/>
    <w:semiHidden/>
    <w:unhideWhenUsed/>
    <w:rsid w:val="00E11C4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11C4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80342">
      <w:bodyDiv w:val="1"/>
      <w:marLeft w:val="0"/>
      <w:marRight w:val="0"/>
      <w:marTop w:val="0"/>
      <w:marBottom w:val="0"/>
      <w:divBdr>
        <w:top w:val="none" w:sz="0" w:space="0" w:color="auto"/>
        <w:left w:val="none" w:sz="0" w:space="0" w:color="auto"/>
        <w:bottom w:val="none" w:sz="0" w:space="0" w:color="auto"/>
        <w:right w:val="none" w:sz="0" w:space="0" w:color="auto"/>
      </w:divBdr>
    </w:div>
    <w:div w:id="210274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2E353D"/>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24B26-47E8-49BB-AB4F-9D40F6967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1</Pages>
  <Words>426</Words>
  <Characters>2434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Computer_buh2</dc:creator>
  <cp:lastModifiedBy>User</cp:lastModifiedBy>
  <cp:revision>119</cp:revision>
  <cp:lastPrinted>2022-12-19T07:50:00Z</cp:lastPrinted>
  <dcterms:created xsi:type="dcterms:W3CDTF">2020-11-20T12:52:00Z</dcterms:created>
  <dcterms:modified xsi:type="dcterms:W3CDTF">2022-12-28T09:31:00Z</dcterms:modified>
</cp:coreProperties>
</file>