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52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БЫКОВСКОГО СЕЛЬСОВЕТА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Default="003A1444" w:rsidP="003A14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30D52" w:rsidRDefault="00B30D52" w:rsidP="003A1444">
      <w:pPr>
        <w:jc w:val="center"/>
        <w:rPr>
          <w:rFonts w:ascii="Arial" w:hAnsi="Arial" w:cs="Arial"/>
          <w:b/>
          <w:sz w:val="32"/>
          <w:szCs w:val="32"/>
        </w:rPr>
      </w:pPr>
    </w:p>
    <w:p w:rsidR="003A1444" w:rsidRDefault="003A1444" w:rsidP="00B30D52">
      <w:pPr>
        <w:rPr>
          <w:rFonts w:ascii="Arial" w:hAnsi="Arial" w:cs="Arial"/>
          <w:b/>
          <w:color w:val="FF0000"/>
          <w:sz w:val="32"/>
          <w:szCs w:val="32"/>
        </w:rPr>
      </w:pPr>
      <w:r w:rsidRPr="00B30D52">
        <w:rPr>
          <w:rFonts w:ascii="Arial" w:hAnsi="Arial" w:cs="Arial"/>
          <w:b/>
          <w:sz w:val="32"/>
          <w:szCs w:val="32"/>
        </w:rPr>
        <w:t>от</w:t>
      </w:r>
      <w:r w:rsidR="004E0CA3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1E69EA">
        <w:rPr>
          <w:rFonts w:ascii="Arial" w:hAnsi="Arial" w:cs="Arial"/>
          <w:b/>
          <w:sz w:val="32"/>
          <w:szCs w:val="32"/>
        </w:rPr>
        <w:t>3</w:t>
      </w:r>
      <w:r w:rsidR="004E0CA3" w:rsidRPr="004E0CA3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1E69EA">
        <w:rPr>
          <w:rFonts w:ascii="Arial" w:hAnsi="Arial" w:cs="Arial"/>
          <w:b/>
          <w:sz w:val="32"/>
          <w:szCs w:val="32"/>
        </w:rPr>
        <w:t>декабря 2022</w:t>
      </w:r>
      <w:r w:rsidRPr="00B30D52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30D52">
        <w:rPr>
          <w:rFonts w:ascii="Arial" w:hAnsi="Arial" w:cs="Arial"/>
          <w:b/>
          <w:color w:val="FF0000"/>
          <w:sz w:val="32"/>
          <w:szCs w:val="32"/>
        </w:rPr>
        <w:t xml:space="preserve">                                        </w:t>
      </w:r>
      <w:r w:rsidRPr="00B30D52">
        <w:rPr>
          <w:rFonts w:ascii="Arial" w:hAnsi="Arial" w:cs="Arial"/>
          <w:b/>
          <w:sz w:val="32"/>
          <w:szCs w:val="32"/>
        </w:rPr>
        <w:t xml:space="preserve">№ </w:t>
      </w:r>
      <w:r w:rsidR="00266496" w:rsidRPr="004E0CA3">
        <w:rPr>
          <w:rFonts w:ascii="Arial" w:hAnsi="Arial" w:cs="Arial"/>
          <w:b/>
          <w:sz w:val="32"/>
          <w:szCs w:val="32"/>
        </w:rPr>
        <w:t xml:space="preserve"> 5</w:t>
      </w:r>
      <w:r w:rsidR="001E69EA">
        <w:rPr>
          <w:rFonts w:ascii="Arial" w:hAnsi="Arial" w:cs="Arial"/>
          <w:b/>
          <w:sz w:val="32"/>
          <w:szCs w:val="32"/>
        </w:rPr>
        <w:t>0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1123FE" w:rsidRDefault="003A1444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О</w:t>
      </w:r>
      <w:r w:rsidR="001123FE">
        <w:rPr>
          <w:b/>
          <w:bCs/>
          <w:sz w:val="22"/>
        </w:rPr>
        <w:t xml:space="preserve">б утверждении перечня главных администраторов доходов бюджета муниципального </w:t>
      </w:r>
    </w:p>
    <w:p w:rsidR="003A1444" w:rsidRDefault="001123FE" w:rsidP="001123F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образования  «Быковский сельсовет»</w:t>
      </w:r>
      <w:r w:rsidR="003A1444">
        <w:rPr>
          <w:b/>
          <w:bCs/>
          <w:sz w:val="22"/>
        </w:rPr>
        <w:t xml:space="preserve"> </w:t>
      </w:r>
      <w:proofErr w:type="spellStart"/>
      <w:r w:rsidR="003A1444">
        <w:rPr>
          <w:b/>
          <w:bCs/>
          <w:sz w:val="22"/>
        </w:rPr>
        <w:t>Горшеч</w:t>
      </w:r>
      <w:r>
        <w:rPr>
          <w:b/>
          <w:bCs/>
          <w:sz w:val="22"/>
        </w:rPr>
        <w:t>енского</w:t>
      </w:r>
      <w:proofErr w:type="spellEnd"/>
      <w:r>
        <w:rPr>
          <w:b/>
          <w:bCs/>
          <w:sz w:val="22"/>
        </w:rPr>
        <w:t xml:space="preserve"> района Курской области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ind w:firstLine="360"/>
        <w:jc w:val="both"/>
        <w:rPr>
          <w:bCs/>
          <w:sz w:val="22"/>
        </w:rPr>
      </w:pPr>
      <w:r>
        <w:rPr>
          <w:bCs/>
          <w:sz w:val="22"/>
        </w:rPr>
        <w:t>В соответствии с</w:t>
      </w:r>
      <w:r w:rsidR="001123FE">
        <w:rPr>
          <w:bCs/>
          <w:sz w:val="22"/>
        </w:rPr>
        <w:t xml:space="preserve"> пунктом 3.2 </w:t>
      </w:r>
      <w:r>
        <w:rPr>
          <w:bCs/>
          <w:sz w:val="22"/>
        </w:rPr>
        <w:t>стать</w:t>
      </w:r>
      <w:r w:rsidR="001123FE">
        <w:rPr>
          <w:bCs/>
          <w:sz w:val="22"/>
        </w:rPr>
        <w:t>и</w:t>
      </w:r>
      <w:r>
        <w:rPr>
          <w:bCs/>
          <w:sz w:val="22"/>
        </w:rPr>
        <w:t xml:space="preserve"> 160.1 </w:t>
      </w:r>
      <w:r w:rsidR="001123FE">
        <w:rPr>
          <w:bCs/>
          <w:sz w:val="22"/>
        </w:rPr>
        <w:t>Бюджетного кодекса Российской Федерации и общими требованиями, утвержденными</w:t>
      </w:r>
      <w:r>
        <w:rPr>
          <w:bCs/>
          <w:sz w:val="22"/>
        </w:rPr>
        <w:t xml:space="preserve"> постановлением </w:t>
      </w:r>
      <w:r w:rsidR="001123FE">
        <w:rPr>
          <w:bCs/>
          <w:sz w:val="22"/>
        </w:rPr>
        <w:t>П</w:t>
      </w:r>
      <w:r>
        <w:rPr>
          <w:bCs/>
          <w:sz w:val="22"/>
        </w:rPr>
        <w:t>равительства Российской Ф</w:t>
      </w:r>
      <w:r w:rsidR="001123FE">
        <w:rPr>
          <w:bCs/>
          <w:sz w:val="22"/>
        </w:rPr>
        <w:t>едерации от 16.сентября 2021года</w:t>
      </w:r>
      <w:r>
        <w:rPr>
          <w:bCs/>
          <w:sz w:val="22"/>
        </w:rPr>
        <w:t xml:space="preserve"> № 1569 </w:t>
      </w:r>
      <w:r w:rsidR="001123FE">
        <w:rPr>
          <w:bCs/>
          <w:sz w:val="22"/>
        </w:rPr>
        <w:t>ПОСТАНОВЛЯЮ</w:t>
      </w:r>
      <w:r w:rsidR="00380277">
        <w:rPr>
          <w:bCs/>
          <w:sz w:val="22"/>
        </w:rPr>
        <w:t>: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  <w:r>
        <w:rPr>
          <w:bCs/>
          <w:sz w:val="22"/>
        </w:rPr>
        <w:t xml:space="preserve">1. Утвердить </w:t>
      </w:r>
      <w:r w:rsidR="00380277">
        <w:rPr>
          <w:bCs/>
          <w:sz w:val="22"/>
        </w:rPr>
        <w:t xml:space="preserve">прилагаемый перечень </w:t>
      </w:r>
      <w:r>
        <w:rPr>
          <w:bCs/>
          <w:sz w:val="22"/>
        </w:rPr>
        <w:t xml:space="preserve"> главных администраторов доходов бюджета</w:t>
      </w:r>
      <w:r w:rsidR="00380277">
        <w:rPr>
          <w:bCs/>
          <w:sz w:val="22"/>
        </w:rPr>
        <w:t xml:space="preserve"> муниципального образования «Быковский сельсовет»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Горшеченского</w:t>
      </w:r>
      <w:proofErr w:type="spellEnd"/>
      <w:r>
        <w:rPr>
          <w:bCs/>
          <w:sz w:val="22"/>
        </w:rPr>
        <w:t xml:space="preserve"> района Курской области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jc w:val="both"/>
        <w:rPr>
          <w:bCs/>
          <w:sz w:val="22"/>
        </w:rPr>
      </w:pPr>
      <w:r>
        <w:rPr>
          <w:bCs/>
          <w:sz w:val="22"/>
        </w:rPr>
        <w:t>2.</w:t>
      </w:r>
      <w:r w:rsidR="00380277">
        <w:rPr>
          <w:bCs/>
          <w:sz w:val="22"/>
        </w:rPr>
        <w:t xml:space="preserve"> </w:t>
      </w:r>
      <w:proofErr w:type="gramStart"/>
      <w:r w:rsidR="00380277">
        <w:rPr>
          <w:bCs/>
          <w:sz w:val="22"/>
        </w:rPr>
        <w:t>Контроль за</w:t>
      </w:r>
      <w:proofErr w:type="gramEnd"/>
      <w:r w:rsidR="00380277">
        <w:rPr>
          <w:bCs/>
          <w:sz w:val="22"/>
        </w:rPr>
        <w:t xml:space="preserve"> исполнением настоящего постановления оставляю за собой.</w:t>
      </w:r>
      <w:r w:rsidR="0024603C">
        <w:rPr>
          <w:bCs/>
          <w:sz w:val="22"/>
        </w:rPr>
        <w:t xml:space="preserve"> </w:t>
      </w:r>
    </w:p>
    <w:p w:rsidR="003A1444" w:rsidRDefault="003A1444" w:rsidP="003A1444">
      <w:pPr>
        <w:jc w:val="both"/>
        <w:rPr>
          <w:bCs/>
          <w:sz w:val="22"/>
        </w:rPr>
      </w:pPr>
    </w:p>
    <w:p w:rsidR="003A1444" w:rsidRDefault="003A1444" w:rsidP="003A1444">
      <w:pPr>
        <w:pStyle w:val="a6"/>
      </w:pPr>
      <w:r>
        <w:t xml:space="preserve">3. </w:t>
      </w:r>
      <w:r w:rsidR="0024603C"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«Быковский сельсовет» </w:t>
      </w:r>
      <w:proofErr w:type="spellStart"/>
      <w:r w:rsidR="0024603C">
        <w:t>Горшеченског</w:t>
      </w:r>
      <w:r w:rsidR="001E69EA">
        <w:t>о</w:t>
      </w:r>
      <w:proofErr w:type="spellEnd"/>
      <w:r w:rsidR="001E69EA">
        <w:t xml:space="preserve"> района Курской области на 2023 год и плановый период 2024 и 2025</w:t>
      </w:r>
      <w:r w:rsidR="0024603C">
        <w:t xml:space="preserve"> годов</w:t>
      </w:r>
    </w:p>
    <w:p w:rsidR="003A1444" w:rsidRDefault="003A1444" w:rsidP="003A1444">
      <w:pPr>
        <w:pStyle w:val="a6"/>
        <w:rPr>
          <w:sz w:val="20"/>
          <w:szCs w:val="20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24603C" w:rsidRDefault="003A1444" w:rsidP="003A1444">
      <w:pPr>
        <w:jc w:val="both"/>
        <w:rPr>
          <w:sz w:val="22"/>
        </w:rPr>
      </w:pPr>
      <w:r>
        <w:rPr>
          <w:sz w:val="22"/>
        </w:rPr>
        <w:t xml:space="preserve">Глава </w:t>
      </w:r>
      <w:r w:rsidR="0024603C">
        <w:rPr>
          <w:sz w:val="22"/>
        </w:rPr>
        <w:t>Администрации</w:t>
      </w:r>
    </w:p>
    <w:p w:rsidR="003A1444" w:rsidRDefault="003A1444" w:rsidP="003A1444">
      <w:pPr>
        <w:jc w:val="both"/>
        <w:rPr>
          <w:sz w:val="22"/>
        </w:rPr>
      </w:pPr>
      <w:r>
        <w:rPr>
          <w:sz w:val="22"/>
        </w:rPr>
        <w:t>Быковского  сельсовета</w:t>
      </w:r>
    </w:p>
    <w:p w:rsidR="003A1444" w:rsidRDefault="003A1444" w:rsidP="003A1444">
      <w:pPr>
        <w:jc w:val="both"/>
        <w:rPr>
          <w:sz w:val="22"/>
        </w:rPr>
      </w:pPr>
      <w:proofErr w:type="spellStart"/>
      <w:r>
        <w:rPr>
          <w:sz w:val="22"/>
        </w:rPr>
        <w:t>Горшеченского</w:t>
      </w:r>
      <w:proofErr w:type="spellEnd"/>
      <w:r>
        <w:rPr>
          <w:sz w:val="22"/>
        </w:rPr>
        <w:t xml:space="preserve"> р</w:t>
      </w:r>
      <w:r w:rsidR="001E69EA">
        <w:rPr>
          <w:sz w:val="22"/>
        </w:rPr>
        <w:t>айона</w:t>
      </w:r>
      <w:proofErr w:type="gramStart"/>
      <w:r w:rsidR="001E69EA">
        <w:rPr>
          <w:sz w:val="22"/>
        </w:rPr>
        <w:t xml:space="preserve"> :</w:t>
      </w:r>
      <w:proofErr w:type="gramEnd"/>
      <w:r w:rsidR="001E69EA">
        <w:rPr>
          <w:sz w:val="22"/>
        </w:rPr>
        <w:t xml:space="preserve">     </w:t>
      </w:r>
      <w:r w:rsidR="001E69EA">
        <w:rPr>
          <w:sz w:val="22"/>
        </w:rPr>
        <w:tab/>
      </w:r>
      <w:r w:rsidR="001E69EA">
        <w:rPr>
          <w:sz w:val="22"/>
        </w:rPr>
        <w:tab/>
      </w:r>
      <w:r w:rsidR="001E69EA">
        <w:rPr>
          <w:sz w:val="22"/>
        </w:rPr>
        <w:tab/>
      </w:r>
      <w:r w:rsidR="001E69EA">
        <w:rPr>
          <w:sz w:val="22"/>
        </w:rPr>
        <w:tab/>
      </w:r>
      <w:r w:rsidR="001E69EA">
        <w:rPr>
          <w:sz w:val="22"/>
        </w:rPr>
        <w:tab/>
      </w:r>
      <w:r w:rsidR="001E69EA">
        <w:rPr>
          <w:sz w:val="22"/>
        </w:rPr>
        <w:tab/>
        <w:t xml:space="preserve">О.С. </w:t>
      </w:r>
      <w:proofErr w:type="spellStart"/>
      <w:r w:rsidR="001E69EA">
        <w:rPr>
          <w:sz w:val="22"/>
        </w:rPr>
        <w:t>Иноземцева</w:t>
      </w:r>
      <w:proofErr w:type="spellEnd"/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3A1444" w:rsidRDefault="003A1444" w:rsidP="003A1444">
      <w:pPr>
        <w:jc w:val="both"/>
        <w:rPr>
          <w:sz w:val="22"/>
        </w:rPr>
      </w:pPr>
    </w:p>
    <w:p w:rsidR="00C85D9F" w:rsidRDefault="00C85D9F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3A1444" w:rsidRDefault="003A1444" w:rsidP="00C85D9F">
      <w:pPr>
        <w:rPr>
          <w:rFonts w:ascii="Arial" w:hAnsi="Arial" w:cs="Arial"/>
        </w:rPr>
      </w:pPr>
    </w:p>
    <w:p w:rsidR="009C14AD" w:rsidRDefault="009C14AD" w:rsidP="00C85D9F">
      <w:pPr>
        <w:rPr>
          <w:rFonts w:ascii="Arial" w:hAnsi="Arial" w:cs="Arial"/>
        </w:rPr>
      </w:pPr>
    </w:p>
    <w:p w:rsidR="009C14AD" w:rsidRDefault="009C14AD" w:rsidP="00C85D9F">
      <w:pPr>
        <w:rPr>
          <w:rFonts w:ascii="Arial" w:hAnsi="Arial" w:cs="Arial"/>
        </w:rPr>
      </w:pPr>
    </w:p>
    <w:p w:rsidR="009C14AD" w:rsidRPr="008B34B4" w:rsidRDefault="009C14AD" w:rsidP="00C85D9F">
      <w:pPr>
        <w:rPr>
          <w:rFonts w:ascii="Arial" w:hAnsi="Arial" w:cs="Arial"/>
        </w:rPr>
      </w:pPr>
    </w:p>
    <w:p w:rsidR="002D6295" w:rsidRDefault="00C85D9F" w:rsidP="00C85D9F">
      <w:pPr>
        <w:pStyle w:val="a4"/>
        <w:jc w:val="right"/>
        <w:outlineLvl w:val="0"/>
        <w:rPr>
          <w:rFonts w:ascii="Arial" w:hAnsi="Arial" w:cs="Arial"/>
          <w:b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3A1444">
        <w:rPr>
          <w:rFonts w:ascii="Arial" w:hAnsi="Arial" w:cs="Arial"/>
          <w:b/>
        </w:rPr>
        <w:t>Приложение № 1</w:t>
      </w:r>
      <w:r w:rsidRPr="00F449D0">
        <w:rPr>
          <w:rFonts w:ascii="Arial" w:hAnsi="Arial" w:cs="Arial"/>
          <w:b/>
        </w:rPr>
        <w:t xml:space="preserve"> 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К постановлению администрации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>«Быковского сельсовета»</w:t>
      </w:r>
    </w:p>
    <w:p w:rsidR="002D6295" w:rsidRPr="002D6295" w:rsidRDefault="002D6295" w:rsidP="00C85D9F">
      <w:pPr>
        <w:pStyle w:val="a4"/>
        <w:jc w:val="right"/>
        <w:outlineLvl w:val="0"/>
        <w:rPr>
          <w:rFonts w:ascii="Arial" w:hAnsi="Arial" w:cs="Arial"/>
        </w:rPr>
      </w:pPr>
      <w:r w:rsidRPr="002D6295">
        <w:rPr>
          <w:rFonts w:ascii="Arial" w:hAnsi="Arial" w:cs="Arial"/>
        </w:rPr>
        <w:t xml:space="preserve"> </w:t>
      </w:r>
      <w:proofErr w:type="spellStart"/>
      <w:r w:rsidRPr="002D6295">
        <w:rPr>
          <w:rFonts w:ascii="Arial" w:hAnsi="Arial" w:cs="Arial"/>
        </w:rPr>
        <w:t>Горшеченского</w:t>
      </w:r>
      <w:proofErr w:type="spellEnd"/>
      <w:r w:rsidRPr="002D6295">
        <w:rPr>
          <w:rFonts w:ascii="Arial" w:hAnsi="Arial" w:cs="Arial"/>
        </w:rPr>
        <w:t xml:space="preserve"> района</w:t>
      </w:r>
      <w:r w:rsidR="00C85D9F" w:rsidRPr="002D6295">
        <w:rPr>
          <w:rFonts w:ascii="Arial" w:hAnsi="Arial" w:cs="Arial"/>
        </w:rPr>
        <w:t xml:space="preserve"> </w:t>
      </w:r>
      <w:r w:rsidRPr="002D6295">
        <w:rPr>
          <w:rFonts w:ascii="Arial" w:hAnsi="Arial" w:cs="Arial"/>
        </w:rPr>
        <w:t>Курской области</w:t>
      </w:r>
    </w:p>
    <w:p w:rsidR="00C85D9F" w:rsidRPr="002D6295" w:rsidRDefault="002D6295" w:rsidP="00C85D9F">
      <w:pPr>
        <w:pStyle w:val="a4"/>
        <w:jc w:val="right"/>
        <w:outlineLvl w:val="0"/>
        <w:rPr>
          <w:rFonts w:ascii="Arial" w:hAnsi="Arial" w:cs="Arial"/>
          <w:bCs/>
        </w:rPr>
      </w:pPr>
      <w:r w:rsidRPr="002D6295">
        <w:rPr>
          <w:rFonts w:ascii="Arial" w:hAnsi="Arial" w:cs="Arial"/>
        </w:rPr>
        <w:t>№</w:t>
      </w:r>
      <w:r w:rsidR="009C20CE">
        <w:rPr>
          <w:rFonts w:ascii="Arial" w:hAnsi="Arial" w:cs="Arial"/>
        </w:rPr>
        <w:t xml:space="preserve"> 50</w:t>
      </w:r>
      <w:r w:rsidRPr="002D6295">
        <w:rPr>
          <w:rFonts w:ascii="Arial" w:hAnsi="Arial" w:cs="Arial"/>
        </w:rPr>
        <w:t xml:space="preserve"> от</w:t>
      </w:r>
      <w:r w:rsidR="00E547FE">
        <w:rPr>
          <w:rFonts w:ascii="Arial" w:hAnsi="Arial" w:cs="Arial"/>
        </w:rPr>
        <w:t xml:space="preserve"> </w:t>
      </w:r>
      <w:r w:rsidR="009C20CE">
        <w:rPr>
          <w:rFonts w:ascii="Arial" w:hAnsi="Arial" w:cs="Arial"/>
        </w:rPr>
        <w:t>30</w:t>
      </w:r>
      <w:r w:rsidR="00E547FE">
        <w:rPr>
          <w:rFonts w:ascii="Arial" w:hAnsi="Arial" w:cs="Arial"/>
        </w:rPr>
        <w:t xml:space="preserve"> декабря 202</w:t>
      </w:r>
      <w:r w:rsidR="009C20CE">
        <w:rPr>
          <w:rFonts w:ascii="Arial" w:hAnsi="Arial" w:cs="Arial"/>
        </w:rPr>
        <w:t>2</w:t>
      </w:r>
      <w:r w:rsidR="00E547FE">
        <w:rPr>
          <w:rFonts w:ascii="Arial" w:hAnsi="Arial" w:cs="Arial"/>
        </w:rPr>
        <w:t xml:space="preserve"> года</w:t>
      </w:r>
      <w:r w:rsidRPr="002D6295">
        <w:rPr>
          <w:rFonts w:ascii="Arial" w:hAnsi="Arial" w:cs="Arial"/>
        </w:rPr>
        <w:t xml:space="preserve"> </w:t>
      </w:r>
      <w:r w:rsidR="00C85D9F" w:rsidRPr="002D6295">
        <w:rPr>
          <w:rFonts w:ascii="Arial" w:hAnsi="Arial" w:cs="Arial"/>
        </w:rPr>
        <w:t xml:space="preserve"> </w:t>
      </w:r>
      <w:r w:rsidR="00C85D9F" w:rsidRPr="002D6295">
        <w:t xml:space="preserve">                                                                                                                                             </w:t>
      </w:r>
    </w:p>
    <w:p w:rsidR="00C85D9F" w:rsidRDefault="00C85D9F" w:rsidP="00C85D9F">
      <w:pPr>
        <w:pStyle w:val="ConsPlusNormal"/>
        <w:widowControl/>
        <w:ind w:firstLine="0"/>
        <w:jc w:val="right"/>
      </w:pP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</w:t>
      </w: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Бюджета Быковского сельсовета </w:t>
      </w:r>
      <w:proofErr w:type="spellStart"/>
      <w:r>
        <w:rPr>
          <w:b/>
          <w:bCs/>
        </w:rPr>
        <w:t>Горшеченского</w:t>
      </w:r>
      <w:proofErr w:type="spellEnd"/>
      <w:r>
        <w:rPr>
          <w:b/>
          <w:bCs/>
        </w:rPr>
        <w:t xml:space="preserve"> района Курской области»</w:t>
      </w:r>
    </w:p>
    <w:p w:rsidR="00C85D9F" w:rsidRDefault="00C85D9F" w:rsidP="00C85D9F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-49"/>
        <w:tblW w:w="10853" w:type="dxa"/>
        <w:tblLayout w:type="fixed"/>
        <w:tblLook w:val="0000"/>
      </w:tblPr>
      <w:tblGrid>
        <w:gridCol w:w="1008"/>
        <w:gridCol w:w="93"/>
        <w:gridCol w:w="2643"/>
        <w:gridCol w:w="50"/>
        <w:gridCol w:w="6924"/>
        <w:gridCol w:w="25"/>
        <w:gridCol w:w="40"/>
        <w:gridCol w:w="40"/>
        <w:gridCol w:w="30"/>
      </w:tblGrid>
      <w:tr w:rsidR="00C85D9F" w:rsidTr="003F1F9E">
        <w:trPr>
          <w:tblHeader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0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  главного администратора доходов  бюджета </w:t>
            </w:r>
            <w:r>
              <w:rPr>
                <w:bCs/>
              </w:rPr>
              <w:t>поселения</w:t>
            </w:r>
          </w:p>
        </w:tc>
      </w:tr>
      <w:tr w:rsidR="00C85D9F" w:rsidTr="003F1F9E">
        <w:trPr>
          <w:trHeight w:val="769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 xml:space="preserve">главного </w:t>
            </w:r>
            <w:proofErr w:type="spellStart"/>
            <w:proofErr w:type="gramStart"/>
            <w:r>
              <w:rPr>
                <w:color w:val="000000"/>
              </w:rPr>
              <w:t>админи-стратора</w:t>
            </w:r>
            <w:proofErr w:type="spellEnd"/>
            <w:proofErr w:type="gramEnd"/>
            <w:r>
              <w:rPr>
                <w:color w:val="000000"/>
              </w:rPr>
              <w:t xml:space="preserve">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bCs/>
              </w:rPr>
            </w:pPr>
            <w:r>
              <w:rPr>
                <w:color w:val="000000"/>
              </w:rPr>
              <w:t>доходов местного бюджета</w:t>
            </w:r>
          </w:p>
        </w:tc>
        <w:tc>
          <w:tcPr>
            <w:tcW w:w="70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bCs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7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tabs>
                <w:tab w:val="left" w:pos="6156"/>
              </w:tabs>
              <w:ind w:right="-39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b/>
                <w:color w:val="000000"/>
              </w:rPr>
              <w:t xml:space="preserve">Администрация Быковского сельсовета </w:t>
            </w:r>
            <w:proofErr w:type="spellStart"/>
            <w:r>
              <w:rPr>
                <w:b/>
                <w:color w:val="000000"/>
              </w:rPr>
              <w:t>Горшеченского</w:t>
            </w:r>
            <w:proofErr w:type="spellEnd"/>
            <w:r>
              <w:rPr>
                <w:b/>
                <w:color w:val="000000"/>
              </w:rPr>
              <w:t xml:space="preserve"> района Курской области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Pr="00D84A95" w:rsidRDefault="00C85D9F" w:rsidP="003F1F9E">
            <w:pPr>
              <w:rPr>
                <w:bCs/>
                <w:color w:val="000000"/>
              </w:rPr>
            </w:pPr>
            <w:r w:rsidRPr="00D84A95">
              <w:rPr>
                <w:bCs/>
                <w:color w:val="000000"/>
              </w:rPr>
              <w:t xml:space="preserve">Государственная пошлина за совершение нотариальных </w:t>
            </w:r>
            <w:r>
              <w:rPr>
                <w:bCs/>
                <w:color w:val="000000"/>
              </w:rPr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1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1 08 07175 01 0000 110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C85D9F" w:rsidRPr="00D84A95" w:rsidRDefault="00C85D9F" w:rsidP="003F1F9E">
            <w:pPr>
              <w:rPr>
                <w:bCs/>
                <w:color w:val="00000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t>1 11 01050 10 0000 120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1 11 02085 10 0000 120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1 11 03050 10 0000 120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1 11 05025 10 0000 120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1 11 05027 10 0000 120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Доходы, получаемые в виде арендной платы за земельные участки</w:t>
            </w:r>
            <w:proofErr w:type="gramStart"/>
            <w:r>
              <w:t xml:space="preserve"> ,</w:t>
            </w:r>
            <w:proofErr w:type="gramEnd"/>
            <w:r>
              <w:t>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1 11 05035 10 0000 120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1 11 05075 10 0000 120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1 11 07015 10 0000 120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111 05093 10 0000 120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  <w:p w:rsidR="00C85D9F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 xml:space="preserve">111 05325 10 0000 120 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1 11 08050 10 0000 120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111 09015 10 0000 120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распоряжения правами на результаты интеллектуальной деятельности военного</w:t>
            </w:r>
            <w:proofErr w:type="gramStart"/>
            <w:r>
              <w:t xml:space="preserve"> ,</w:t>
            </w:r>
            <w:proofErr w:type="gramEnd"/>
            <w:r>
              <w:t>специального и двойного назначения,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111 09025 10 0000 120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111 09045 10 0000 120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111 09035 10 0000 120</w:t>
            </w:r>
          </w:p>
        </w:tc>
        <w:tc>
          <w:tcPr>
            <w:tcW w:w="69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Доходы от эксплуатации с использования имущества автомобильных дорог, находящихся в собственности сельских поселений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112 04051 10 0000  120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proofErr w:type="gramStart"/>
            <w:r>
              <w:t>Плата за использовании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112 04052 10 0000  120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 xml:space="preserve">Плата за </w:t>
            </w:r>
            <w:proofErr w:type="gramStart"/>
            <w:r>
              <w:t>использовании</w:t>
            </w:r>
            <w:proofErr w:type="gramEnd"/>
            <w:r>
              <w:t xml:space="preserve">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112 05050 10 0000  120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ind w:right="60"/>
            </w:pPr>
            <w: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1 13 01076 10 0000 130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  <w:p w:rsidR="00C85D9F" w:rsidRDefault="00C85D9F" w:rsidP="003F1F9E">
            <w:pPr>
              <w:ind w:right="6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1 13 01995 10 0000 130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Прочие доходы от оказания платных услуг (работ)  получателями средств бюджетов сельских поселений.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113 01540 10 0000  130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 xml:space="preserve">Плата за оказание услуг по присоединению объектов дорожного сервиса к автомобильным дорогам общего пользования местного </w:t>
            </w:r>
            <w:r>
              <w:lastRenderedPageBreak/>
              <w:t>значения, зачисляемая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1 13 02065 10 0000 130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>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1 13 02995 10 0000 130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1 14 01050 10 0000 410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продажи квартир,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1 14 02052 10 0000 410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1 14 02052 10 0000 440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</w:t>
            </w:r>
            <w:r>
              <w:rPr>
                <w:lang w:val="en-US"/>
              </w:rPr>
              <w:t>3</w:t>
            </w:r>
            <w:r>
              <w:t xml:space="preserve">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1 14 02058 10 0000 410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1 14 05052 10 0000 440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1 14 0205</w:t>
            </w:r>
            <w:r>
              <w:rPr>
                <w:lang w:val="en-US"/>
              </w:rPr>
              <w:t>3</w:t>
            </w:r>
            <w:r>
              <w:t xml:space="preserve">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3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1 14 03050 10 0000 410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1 14 03050 10 0000 440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 xml:space="preserve">Средства от распоряжения и реализации выморочного имущества, обращенного в собственность сельских поселений (в части </w:t>
            </w:r>
            <w:r>
              <w:lastRenderedPageBreak/>
              <w:t>реализации материальных запасов по указанному имуществу)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1 14 04050 10 0000 420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1 14 06025 10 0000 4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rPr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1 14 06033 10 0000 430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1 14 06045 10 0000 430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  <w:p w:rsidR="00C85D9F" w:rsidRDefault="00C85D9F" w:rsidP="003F1F9E">
            <w:pPr>
              <w:snapToGrid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114 06325 10 0000 430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площадей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1 14 14040 10 0000 410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C85D9F" w:rsidRDefault="00C85D9F" w:rsidP="003F1F9E">
            <w:pPr>
              <w:snapToGrid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1 14  14040 10 0000 440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1 15 02050 10 0000 140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1 16 01074 01 0000 140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 </w:t>
            </w:r>
            <w:hyperlink r:id="rId4" w:anchor="dst100376" w:history="1">
              <w:r>
                <w:rPr>
                  <w:rStyle w:val="a5"/>
                  <w:rFonts w:ascii="Arial" w:hAnsi="Arial" w:cs="Arial"/>
                  <w:snapToGrid w:val="0"/>
                  <w:sz w:val="22"/>
                  <w:szCs w:val="22"/>
                </w:rPr>
                <w:t>главой 7</w:t>
              </w:r>
            </w:hyperlink>
            <w:r>
              <w:rPr>
                <w:rFonts w:ascii="Arial" w:hAnsi="Arial" w:cs="Arial"/>
                <w:snapToGrid w:val="0"/>
                <w:sz w:val="22"/>
                <w:szCs w:val="22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1 16 07010 10 0000 140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1 16 07090 10 0000 140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1 16 10031 10 0000 140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  <w:p w:rsidR="00C85D9F" w:rsidRDefault="00C85D9F" w:rsidP="003F1F9E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1 16 10032 10 0000 140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Прочее возмещение ущерба, причиненного муниципальному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1 16 10061 10 0000 140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фонда)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1 16 10062 10 0000 140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1 16 10081 10 0000 140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1 16 10082 10 0000 140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1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1 16 10123 01 0000 140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C85D9F" w:rsidRDefault="00C85D9F" w:rsidP="003F1F9E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1 17 01050 10 0000 180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snapToGrid w:val="0"/>
            </w:pPr>
            <w:r>
              <w:t xml:space="preserve">1 17 02020 10 0000 180 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1 17 05050 10 0000 180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Прочие неналоговые доходы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2 00  00000 00 0000 000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Безвозмездные поступления**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2 07 05030 10 0000 150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Прочие безвозмездные поступления в бюджеты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r>
              <w:t>2 08 05000 10 0000 150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</w:t>
            </w:r>
            <w:proofErr w:type="gramStart"/>
            <w:r>
              <w:t xml:space="preserve"> ,</w:t>
            </w:r>
            <w:proofErr w:type="gramEnd"/>
            <w:r>
              <w:t>начисленных на излишне взысканные суммы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  <w:rPr>
                <w:color w:val="000000"/>
              </w:rPr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 xml:space="preserve">001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2 19 60010 10 0000 150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r>
              <w:rPr>
                <w:color w:val="000000"/>
              </w:rPr>
              <w:t>Возврат прочих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  <w:tr w:rsidR="00C85D9F" w:rsidTr="003F1F9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42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2 19 00000 10 0000 150</w:t>
            </w:r>
          </w:p>
        </w:tc>
        <w:tc>
          <w:tcPr>
            <w:tcW w:w="6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85D9F" w:rsidRDefault="00C85D9F" w:rsidP="003F1F9E">
            <w:pPr>
              <w:snapToGrid w:val="0"/>
            </w:pPr>
          </w:p>
        </w:tc>
      </w:tr>
    </w:tbl>
    <w:p w:rsidR="00C85D9F" w:rsidRPr="00307182" w:rsidRDefault="009C20CE" w:rsidP="00307182">
      <w:pPr>
        <w:tabs>
          <w:tab w:val="left" w:pos="9921"/>
        </w:tabs>
        <w:ind w:right="140"/>
        <w:rPr>
          <w:color w:val="00000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07182">
        <w:rPr>
          <w:bCs/>
        </w:rPr>
        <w:tab/>
      </w:r>
      <w:r w:rsidR="00307182">
        <w:rPr>
          <w:bCs/>
        </w:rPr>
        <w:tab/>
      </w:r>
      <w:r w:rsidR="00307182">
        <w:rPr>
          <w:bCs/>
        </w:rPr>
        <w:tab/>
      </w:r>
      <w:r w:rsidR="00307182">
        <w:rPr>
          <w:bCs/>
        </w:rPr>
        <w:tab/>
      </w:r>
      <w:r w:rsidR="00307182">
        <w:rPr>
          <w:bCs/>
        </w:rPr>
        <w:tab/>
        <w:t xml:space="preserve"> </w:t>
      </w:r>
    </w:p>
    <w:tbl>
      <w:tblPr>
        <w:tblW w:w="10635" w:type="dxa"/>
        <w:tblInd w:w="-601" w:type="dxa"/>
        <w:tblLayout w:type="fixed"/>
        <w:tblLook w:val="04A0"/>
      </w:tblPr>
      <w:tblGrid>
        <w:gridCol w:w="1843"/>
        <w:gridCol w:w="2697"/>
        <w:gridCol w:w="6095"/>
      </w:tblGrid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rFonts w:ascii="Arial" w:eastAsia="Arial" w:hAnsi="Arial"/>
                <w:b/>
                <w:color w:val="000000"/>
                <w:sz w:val="22"/>
              </w:rPr>
              <w:t>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</w:rPr>
              <w:t>Межрайонная инспекция Федеральной налоговой службы №9 по Курской области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1 01 02010 01 0000 110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1 01 02020 01 0000 110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 xml:space="preserve">182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1 01 02030 01 0000 110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1 05 01011 01 0000 110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1 05 01021 01 0000 110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1 05 01050 01 0000 110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1 05 02010 02 0000 110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Единый налог на вмененный доход для отдельных видов деятельности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1 05 03010 01 0000 110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Единый сельскохозяйственный налог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1 05 04020 02 0000 110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sz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9C20CE" w:rsidTr="009C20CE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182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0CE" w:rsidRDefault="009C20CE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1 08 03010 01 0000 110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CE" w:rsidRDefault="009C20CE">
            <w:pP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</w:tbl>
    <w:p w:rsidR="009C20CE" w:rsidRDefault="009C20CE" w:rsidP="009C20CE">
      <w:pPr>
        <w:rPr>
          <w:rFonts w:ascii="Arial" w:eastAsia="Arial" w:hAnsi="Arial"/>
          <w:sz w:val="22"/>
          <w:szCs w:val="20"/>
        </w:rPr>
      </w:pPr>
      <w:r>
        <w:rPr>
          <w:rFonts w:ascii="Arial" w:eastAsia="Arial" w:hAnsi="Arial"/>
          <w:sz w:val="22"/>
        </w:rPr>
        <w:t xml:space="preserve">              </w:t>
      </w:r>
      <w:bookmarkStart w:id="0" w:name="_GoBack"/>
      <w:bookmarkEnd w:id="0"/>
    </w:p>
    <w:p w:rsidR="009C20CE" w:rsidRDefault="009C20CE" w:rsidP="009C20CE">
      <w:pPr>
        <w:pStyle w:val="10"/>
        <w:tabs>
          <w:tab w:val="left" w:pos="1620"/>
        </w:tabs>
        <w:rPr>
          <w:rStyle w:val="2"/>
          <w:rFonts w:eastAsia="Arial"/>
        </w:rPr>
      </w:pPr>
    </w:p>
    <w:p w:rsidR="009C20CE" w:rsidRDefault="009C20CE" w:rsidP="009C20CE">
      <w:pPr>
        <w:pStyle w:val="a8"/>
        <w:rPr>
          <w:rStyle w:val="2"/>
          <w:rFonts w:ascii="Arial" w:eastAsia="Arial" w:hAnsi="Arial"/>
          <w:sz w:val="22"/>
        </w:rPr>
      </w:pPr>
      <w:r>
        <w:rPr>
          <w:rStyle w:val="2"/>
          <w:rFonts w:ascii="Arial" w:eastAsia="Arial" w:hAnsi="Arial"/>
          <w:sz w:val="22"/>
        </w:rPr>
        <w:t xml:space="preserve"> </w:t>
      </w: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tabs>
          <w:tab w:val="left" w:pos="284"/>
        </w:tabs>
        <w:ind w:firstLine="0"/>
        <w:rPr>
          <w:rFonts w:ascii="Times New Roman" w:hAnsi="Times New Roman" w:cs="Times New Roman"/>
          <w:bCs/>
        </w:rPr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0A6C7C" w:rsidRDefault="000A6C7C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p w:rsidR="00C85D9F" w:rsidRDefault="00C85D9F" w:rsidP="00C85D9F">
      <w:pPr>
        <w:pStyle w:val="ConsPlusNormal"/>
        <w:widowControl/>
        <w:ind w:firstLine="0"/>
      </w:pPr>
    </w:p>
    <w:sectPr w:rsidR="00C85D9F" w:rsidSect="00D0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9F"/>
    <w:rsid w:val="00054714"/>
    <w:rsid w:val="000A6C7C"/>
    <w:rsid w:val="000F02E2"/>
    <w:rsid w:val="001123FE"/>
    <w:rsid w:val="001E69EA"/>
    <w:rsid w:val="0024603C"/>
    <w:rsid w:val="00266496"/>
    <w:rsid w:val="002D6295"/>
    <w:rsid w:val="00307182"/>
    <w:rsid w:val="00380277"/>
    <w:rsid w:val="003A1444"/>
    <w:rsid w:val="004C1728"/>
    <w:rsid w:val="004E0CA3"/>
    <w:rsid w:val="004E41CD"/>
    <w:rsid w:val="00596016"/>
    <w:rsid w:val="00621517"/>
    <w:rsid w:val="00711DA2"/>
    <w:rsid w:val="0078073F"/>
    <w:rsid w:val="0087417C"/>
    <w:rsid w:val="009C14AD"/>
    <w:rsid w:val="009C20CE"/>
    <w:rsid w:val="00B30D52"/>
    <w:rsid w:val="00C85D9F"/>
    <w:rsid w:val="00D04FBF"/>
    <w:rsid w:val="00DF50C6"/>
    <w:rsid w:val="00E5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C85D9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85D9F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semiHidden/>
    <w:rsid w:val="00C85D9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C85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nhideWhenUsed/>
    <w:rsid w:val="00C85D9F"/>
    <w:rPr>
      <w:strike w:val="0"/>
      <w:dstrike w:val="0"/>
      <w:color w:val="3272C0"/>
      <w:u w:val="none"/>
      <w:effect w:val="none"/>
    </w:rPr>
  </w:style>
  <w:style w:type="paragraph" w:styleId="a6">
    <w:name w:val="Body Text"/>
    <w:basedOn w:val="a"/>
    <w:link w:val="a7"/>
    <w:semiHidden/>
    <w:unhideWhenUsed/>
    <w:rsid w:val="003A1444"/>
    <w:pPr>
      <w:jc w:val="both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3A1444"/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qFormat/>
    <w:rsid w:val="009C2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qFormat/>
    <w:rsid w:val="009C2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шрифт абзаца2"/>
    <w:rsid w:val="009C2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5717/a964ea800eaa74c96cf8a9c7731a071da06f4a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dcterms:created xsi:type="dcterms:W3CDTF">2021-12-16T11:38:00Z</dcterms:created>
  <dcterms:modified xsi:type="dcterms:W3CDTF">2023-01-23T11:54:00Z</dcterms:modified>
</cp:coreProperties>
</file>