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4" w:rsidRPr="00FE4FE4" w:rsidRDefault="00FE4FE4" w:rsidP="005A0EC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36"/>
          <w:szCs w:val="28"/>
        </w:rPr>
      </w:pPr>
    </w:p>
    <w:p w:rsidR="004048D7" w:rsidRPr="00C93358" w:rsidRDefault="0060750D" w:rsidP="004048D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hAnsi="Times New Roman"/>
          <w:b/>
          <w:sz w:val="28"/>
          <w:szCs w:val="28"/>
        </w:rPr>
        <w:t>СО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БРАНИЕ ДЕПУТАТОВ</w:t>
      </w:r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СЕЛЬСОВЕТА</w:t>
      </w:r>
    </w:p>
    <w:p w:rsidR="008E251E" w:rsidRPr="00C93358" w:rsidRDefault="008E251E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E21F5" w:rsidP="004048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="00746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</w:t>
      </w:r>
      <w:r w:rsidR="0058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E85EE5">
        <w:rPr>
          <w:rFonts w:ascii="Times New Roman" w:eastAsia="Times New Roman" w:hAnsi="Times New Roman"/>
          <w:b/>
          <w:sz w:val="28"/>
          <w:szCs w:val="28"/>
          <w:lang w:eastAsia="ru-RU"/>
        </w:rPr>
        <w:t>63</w:t>
      </w:r>
      <w:bookmarkStart w:id="0" w:name="_GoBack"/>
      <w:bookmarkEnd w:id="0"/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Default="0070413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Устав муниципального образования «Быковский сельсовет» Горшеченского района </w:t>
      </w:r>
    </w:p>
    <w:p w:rsidR="00A31108" w:rsidRPr="00C93358" w:rsidRDefault="00A3110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1617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Pr="00C93358" w:rsidRDefault="0060750D" w:rsidP="00607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«Быковский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Быковского сельсовета, Собрание депутатов Быковского сельсовета Горшеченского района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51E" w:rsidRDefault="0060750D" w:rsidP="006075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в Устав 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«Быковский сельсовет»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0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704138" w:rsidRPr="00527545" w:rsidRDefault="0060750D" w:rsidP="0052754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04138" w:rsidRPr="004B2B59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1)</w:t>
      </w:r>
      <w:r w:rsidRPr="004B2B5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>
        <w:rPr>
          <w:rFonts w:ascii="Times New Roman" w:hAnsi="Times New Roman"/>
          <w:sz w:val="28"/>
          <w:szCs w:val="28"/>
        </w:rPr>
        <w:t xml:space="preserve"> Быковского 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>
        <w:rPr>
          <w:rFonts w:ascii="Times New Roman" w:hAnsi="Times New Roman"/>
          <w:sz w:val="28"/>
          <w:szCs w:val="28"/>
        </w:rPr>
        <w:t>Быковского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704138" w:rsidRPr="004B2B59" w:rsidRDefault="00704138" w:rsidP="0052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2)</w:t>
      </w:r>
      <w:r w:rsidRPr="004B2B5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3)</w:t>
      </w:r>
      <w:r w:rsidRPr="004B2B59">
        <w:rPr>
          <w:rFonts w:ascii="Times New Roman" w:hAnsi="Times New Roman"/>
          <w:sz w:val="28"/>
          <w:szCs w:val="28"/>
        </w:rPr>
        <w:t xml:space="preserve"> в статье 11 «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Быковского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района, 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Главы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Быковского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в части 5: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lastRenderedPageBreak/>
        <w:t xml:space="preserve">- слова «Инициативная группа обращается в Избирательную комиссию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>
        <w:rPr>
          <w:rFonts w:ascii="Times New Roman" w:hAnsi="Times New Roman"/>
          <w:sz w:val="28"/>
          <w:szCs w:val="28"/>
        </w:rPr>
        <w:t xml:space="preserve"> 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</w:t>
      </w:r>
      <w:r w:rsidR="007519ED">
        <w:rPr>
          <w:rFonts w:ascii="Times New Roman" w:hAnsi="Times New Roman"/>
          <w:sz w:val="28"/>
          <w:szCs w:val="28"/>
        </w:rPr>
        <w:t>а со дня получения ходатайства»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4)</w:t>
      </w:r>
      <w:r w:rsidRPr="004B2B59">
        <w:rPr>
          <w:rFonts w:ascii="Times New Roman" w:hAnsi="Times New Roman"/>
          <w:sz w:val="28"/>
          <w:szCs w:val="28"/>
        </w:rPr>
        <w:t xml:space="preserve"> в статье 24 «Статус депутата Собрания депутатов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>
        <w:rPr>
          <w:rFonts w:ascii="Times New Roman" w:hAnsi="Times New Roman"/>
          <w:sz w:val="28"/>
          <w:szCs w:val="28"/>
        </w:rPr>
        <w:t xml:space="preserve">Собрания депутатов  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прекращаются досрочно решением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 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случае отсутствия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без уважительных причин на всех заседаниях </w:t>
      </w:r>
      <w:r>
        <w:rPr>
          <w:rFonts w:ascii="Times New Roman" w:hAnsi="Times New Roman"/>
          <w:sz w:val="28"/>
          <w:szCs w:val="28"/>
        </w:rPr>
        <w:t xml:space="preserve">Собрания депутатов 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части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>,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="001D1ABD">
        <w:rPr>
          <w:rFonts w:ascii="Times New Roman" w:hAnsi="Times New Roman"/>
          <w:sz w:val="28"/>
          <w:szCs w:val="28"/>
        </w:rPr>
        <w:t>, 6, 7 признать утратившими силу;</w:t>
      </w:r>
    </w:p>
    <w:p w:rsidR="007519ED" w:rsidRPr="004B2B59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5)</w:t>
      </w:r>
      <w:r w:rsidRPr="004B2B59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Fonts w:ascii="Times New Roman" w:hAnsi="Times New Roman"/>
          <w:bCs/>
          <w:sz w:val="28"/>
          <w:szCs w:val="28"/>
        </w:rPr>
        <w:t xml:space="preserve">» </w:t>
      </w:r>
      <w:r w:rsidR="001D1ABD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7519ED" w:rsidRPr="001D1ABD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/>
          <w:sz w:val="28"/>
          <w:szCs w:val="28"/>
        </w:rPr>
        <w:t>6)</w:t>
      </w:r>
      <w:r w:rsidRPr="004B2B59">
        <w:rPr>
          <w:rFonts w:ascii="Times New Roman" w:hAnsi="Times New Roman"/>
          <w:sz w:val="28"/>
          <w:szCs w:val="28"/>
        </w:rPr>
        <w:t>главу 6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Быковского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7)</w:t>
      </w:r>
      <w:r w:rsidRPr="004B2B59">
        <w:rPr>
          <w:rFonts w:ascii="Times New Roman" w:hAnsi="Times New Roman"/>
          <w:sz w:val="28"/>
          <w:szCs w:val="28"/>
        </w:rPr>
        <w:t xml:space="preserve"> статью 33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>
        <w:rPr>
          <w:rFonts w:ascii="Times New Roman" w:hAnsi="Times New Roman"/>
          <w:sz w:val="28"/>
          <w:szCs w:val="28"/>
        </w:rPr>
        <w:t>Быковского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8)</w:t>
      </w:r>
      <w:r w:rsidRPr="004B2B59">
        <w:rPr>
          <w:sz w:val="28"/>
          <w:szCs w:val="28"/>
        </w:rPr>
        <w:t xml:space="preserve"> часть 4 статьи 36 «</w:t>
      </w:r>
      <w:r w:rsidRPr="004B2B59">
        <w:rPr>
          <w:bCs/>
          <w:sz w:val="28"/>
          <w:szCs w:val="28"/>
        </w:rPr>
        <w:t xml:space="preserve">Статус муниципального служащего </w:t>
      </w:r>
      <w:r>
        <w:rPr>
          <w:bCs/>
          <w:sz w:val="28"/>
          <w:szCs w:val="28"/>
        </w:rPr>
        <w:t xml:space="preserve">Быковского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eastAsia="Calibri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>
        <w:rPr>
          <w:bCs/>
          <w:sz w:val="28"/>
          <w:szCs w:val="28"/>
        </w:rPr>
        <w:t xml:space="preserve">Быковского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rFonts w:eastAsia="Calibri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rFonts w:eastAsia="Calibri"/>
          <w:color w:val="0000FF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9)</w:t>
      </w:r>
      <w:r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527545">
        <w:rPr>
          <w:sz w:val="28"/>
          <w:szCs w:val="28"/>
        </w:rPr>
        <w:t xml:space="preserve">Быковского 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527545">
        <w:rPr>
          <w:sz w:val="28"/>
          <w:szCs w:val="28"/>
        </w:rPr>
        <w:t xml:space="preserve"> Быковского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района.»;</w:t>
      </w:r>
    </w:p>
    <w:p w:rsidR="00704138" w:rsidRPr="004B2B59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lastRenderedPageBreak/>
        <w:t>10)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527545">
        <w:rPr>
          <w:sz w:val="28"/>
          <w:szCs w:val="28"/>
        </w:rPr>
        <w:t xml:space="preserve"> Быковского 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 Быковского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Быковского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12)</w:t>
      </w:r>
      <w:r w:rsidRPr="004B2B59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27545">
        <w:rPr>
          <w:bCs/>
          <w:sz w:val="28"/>
          <w:szCs w:val="28"/>
        </w:rPr>
        <w:t xml:space="preserve">  Быковского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13)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527545">
        <w:rPr>
          <w:bCs/>
          <w:sz w:val="28"/>
          <w:szCs w:val="28"/>
        </w:rPr>
        <w:t>Быковский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527545">
        <w:rPr>
          <w:bCs/>
          <w:sz w:val="28"/>
          <w:szCs w:val="28"/>
        </w:rPr>
        <w:t xml:space="preserve">Быковского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527545">
        <w:rPr>
          <w:sz w:val="28"/>
          <w:szCs w:val="28"/>
        </w:rPr>
        <w:t>Быковского</w:t>
      </w:r>
      <w:r w:rsidR="002E2316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 w:rsidR="00527545">
        <w:rPr>
          <w:bCs/>
          <w:sz w:val="28"/>
          <w:szCs w:val="28"/>
        </w:rPr>
        <w:t>Горшеченского</w:t>
      </w:r>
      <w:r w:rsidRPr="004B2B59">
        <w:rPr>
          <w:bCs/>
          <w:sz w:val="28"/>
          <w:szCs w:val="28"/>
        </w:rPr>
        <w:t xml:space="preserve"> района.»;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14)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527545">
        <w:rPr>
          <w:bCs/>
          <w:sz w:val="28"/>
          <w:szCs w:val="28"/>
        </w:rPr>
        <w:t xml:space="preserve">Быковского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BA26C0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527545">
        <w:rPr>
          <w:sz w:val="28"/>
          <w:szCs w:val="28"/>
        </w:rPr>
        <w:t xml:space="preserve">Быковского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</w:t>
      </w:r>
      <w:r w:rsidRPr="00527545">
        <w:rPr>
          <w:color w:val="FF0000"/>
          <w:sz w:val="28"/>
          <w:szCs w:val="28"/>
        </w:rPr>
        <w:t xml:space="preserve">от _________2023 года № _______ </w:t>
      </w:r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527545">
        <w:rPr>
          <w:sz w:val="28"/>
          <w:szCs w:val="28"/>
        </w:rPr>
        <w:t xml:space="preserve">Быковского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51E" w:rsidRPr="00C93358" w:rsidRDefault="00DE19C3" w:rsidP="0087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Главе Быковского 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C93358">
        <w:rPr>
          <w:rFonts w:ascii="Times New Roman" w:hAnsi="Times New Roman"/>
          <w:sz w:val="28"/>
          <w:szCs w:val="28"/>
        </w:rPr>
        <w:t>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</w:t>
      </w:r>
      <w:r w:rsidR="00B56627">
        <w:rPr>
          <w:rFonts w:ascii="Times New Roman" w:hAnsi="Times New Roman"/>
          <w:sz w:val="28"/>
          <w:szCs w:val="28"/>
        </w:rPr>
        <w:t>ной регистрации на трех</w:t>
      </w:r>
      <w:r w:rsidRPr="00C93358">
        <w:rPr>
          <w:rFonts w:ascii="Times New Roman" w:hAnsi="Times New Roman"/>
          <w:sz w:val="28"/>
          <w:szCs w:val="28"/>
        </w:rPr>
        <w:t xml:space="preserve"> информационных стендах, расположенных: 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1-й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</w:t>
      </w:r>
      <w:r w:rsidR="00B20C80">
        <w:rPr>
          <w:rFonts w:ascii="Times New Roman" w:hAnsi="Times New Roman"/>
          <w:sz w:val="28"/>
          <w:szCs w:val="28"/>
        </w:rPr>
        <w:t xml:space="preserve"> Администрации Быковского сельсовета Горшеченского района</w:t>
      </w:r>
      <w:r w:rsidR="00B20C80" w:rsidRPr="00B20C80">
        <w:rPr>
          <w:rFonts w:ascii="Times New Roman" w:hAnsi="Times New Roman"/>
          <w:sz w:val="28"/>
          <w:szCs w:val="28"/>
        </w:rPr>
        <w:t>;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2-й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 Дома культуры Быковского сельсовета</w:t>
      </w:r>
      <w:r w:rsidR="00B20C80">
        <w:rPr>
          <w:rFonts w:ascii="Times New Roman" w:hAnsi="Times New Roman"/>
          <w:sz w:val="28"/>
          <w:szCs w:val="28"/>
        </w:rPr>
        <w:t>;</w:t>
      </w:r>
    </w:p>
    <w:p w:rsidR="00DE19C3" w:rsidRDefault="00DE19C3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3-й</w:t>
      </w:r>
      <w:r w:rsidRPr="00C93358">
        <w:rPr>
          <w:rFonts w:ascii="Times New Roman" w:hAnsi="Times New Roman"/>
          <w:b/>
          <w:sz w:val="28"/>
          <w:szCs w:val="28"/>
        </w:rPr>
        <w:t xml:space="preserve"> –</w:t>
      </w:r>
      <w:r w:rsidR="00B20C80" w:rsidRPr="00B20C80">
        <w:rPr>
          <w:rFonts w:ascii="Times New Roman" w:hAnsi="Times New Roman"/>
          <w:sz w:val="28"/>
          <w:szCs w:val="28"/>
        </w:rPr>
        <w:t>информационный стенд ПО с.Быково</w:t>
      </w:r>
      <w:r w:rsidR="00B20C80">
        <w:rPr>
          <w:rFonts w:ascii="Times New Roman" w:hAnsi="Times New Roman"/>
          <w:b/>
          <w:sz w:val="28"/>
          <w:szCs w:val="28"/>
        </w:rPr>
        <w:t>.</w:t>
      </w:r>
    </w:p>
    <w:p w:rsidR="00B20C80" w:rsidRPr="00C93358" w:rsidRDefault="00B20C80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r w:rsidR="00A11DFC" w:rsidRPr="00C93358">
        <w:rPr>
          <w:rFonts w:ascii="Times New Roman" w:hAnsi="Times New Roman"/>
          <w:sz w:val="28"/>
          <w:szCs w:val="28"/>
        </w:rPr>
        <w:t>,</w:t>
      </w:r>
      <w:r w:rsidRPr="00C93358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E19C3" w:rsidRPr="00C93358" w:rsidRDefault="00CF00E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Быков</w:t>
      </w:r>
      <w:r w:rsidR="00DE19C3" w:rsidRPr="00C93358">
        <w:rPr>
          <w:rFonts w:ascii="Times New Roman" w:hAnsi="Times New Roman"/>
          <w:sz w:val="28"/>
          <w:szCs w:val="28"/>
        </w:rPr>
        <w:t xml:space="preserve">ского  сельсовета                              </w:t>
      </w:r>
      <w:r w:rsidR="00AD32CE">
        <w:rPr>
          <w:rFonts w:ascii="Times New Roman" w:hAnsi="Times New Roman"/>
          <w:sz w:val="28"/>
          <w:szCs w:val="28"/>
        </w:rPr>
        <w:t xml:space="preserve">                            В.М</w:t>
      </w:r>
      <w:r w:rsidRPr="00C93358">
        <w:rPr>
          <w:rFonts w:ascii="Times New Roman" w:hAnsi="Times New Roman"/>
          <w:sz w:val="28"/>
          <w:szCs w:val="28"/>
        </w:rPr>
        <w:t>. Бочарова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Горшеченского района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Глава </w:t>
      </w:r>
      <w:r w:rsidR="00CF00E3" w:rsidRPr="00C93358">
        <w:rPr>
          <w:rFonts w:ascii="Times New Roman" w:hAnsi="Times New Roman"/>
          <w:sz w:val="28"/>
          <w:szCs w:val="28"/>
        </w:rPr>
        <w:t>Быков</w:t>
      </w:r>
      <w:r w:rsidRPr="00C93358">
        <w:rPr>
          <w:rFonts w:ascii="Times New Roman" w:hAnsi="Times New Roman"/>
          <w:sz w:val="28"/>
          <w:szCs w:val="28"/>
        </w:rPr>
        <w:t>ского  сельсовета</w:t>
      </w:r>
    </w:p>
    <w:p w:rsidR="001421F0" w:rsidRPr="00C93358" w:rsidRDefault="00DE19C3" w:rsidP="00B5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Горшеченского района                                                       </w:t>
      </w:r>
      <w:r w:rsidR="00527545">
        <w:rPr>
          <w:rFonts w:ascii="Times New Roman" w:hAnsi="Times New Roman"/>
          <w:sz w:val="28"/>
          <w:szCs w:val="28"/>
        </w:rPr>
        <w:t>О.С.Иноземцева</w:t>
      </w:r>
    </w:p>
    <w:sectPr w:rsidR="001421F0" w:rsidRPr="00C93358" w:rsidSect="00B3012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46" w:rsidRDefault="00F70346" w:rsidP="00D56FB2">
      <w:pPr>
        <w:spacing w:after="0" w:line="240" w:lineRule="auto"/>
      </w:pPr>
      <w:r>
        <w:separator/>
      </w:r>
    </w:p>
  </w:endnote>
  <w:endnote w:type="continuationSeparator" w:id="1">
    <w:p w:rsidR="00F70346" w:rsidRDefault="00F70346" w:rsidP="00D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46" w:rsidRDefault="00F70346" w:rsidP="00D56FB2">
      <w:pPr>
        <w:spacing w:after="0" w:line="240" w:lineRule="auto"/>
      </w:pPr>
      <w:r>
        <w:separator/>
      </w:r>
    </w:p>
  </w:footnote>
  <w:footnote w:type="continuationSeparator" w:id="1">
    <w:p w:rsidR="00F70346" w:rsidRDefault="00F70346" w:rsidP="00D5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CC7"/>
    <w:multiLevelType w:val="hybridMultilevel"/>
    <w:tmpl w:val="AEAC7456"/>
    <w:lvl w:ilvl="0" w:tplc="AD808D1A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6DF422B"/>
    <w:multiLevelType w:val="hybridMultilevel"/>
    <w:tmpl w:val="5C9C6702"/>
    <w:lvl w:ilvl="0" w:tplc="D6029C8E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204F57"/>
    <w:multiLevelType w:val="hybridMultilevel"/>
    <w:tmpl w:val="CC241D4C"/>
    <w:lvl w:ilvl="0" w:tplc="BAF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C0E"/>
    <w:rsid w:val="00000570"/>
    <w:rsid w:val="00004AEF"/>
    <w:rsid w:val="000107B8"/>
    <w:rsid w:val="00035ECD"/>
    <w:rsid w:val="00080171"/>
    <w:rsid w:val="000870AC"/>
    <w:rsid w:val="000902FC"/>
    <w:rsid w:val="000E15BA"/>
    <w:rsid w:val="000F1853"/>
    <w:rsid w:val="00110E51"/>
    <w:rsid w:val="001157BC"/>
    <w:rsid w:val="001167C4"/>
    <w:rsid w:val="001421F0"/>
    <w:rsid w:val="00146E5F"/>
    <w:rsid w:val="0016176B"/>
    <w:rsid w:val="00181E86"/>
    <w:rsid w:val="001871B0"/>
    <w:rsid w:val="001A0428"/>
    <w:rsid w:val="001B091C"/>
    <w:rsid w:val="001D1ABD"/>
    <w:rsid w:val="001D3D86"/>
    <w:rsid w:val="001E481A"/>
    <w:rsid w:val="001F1FC9"/>
    <w:rsid w:val="00217E27"/>
    <w:rsid w:val="002467B6"/>
    <w:rsid w:val="00260A6B"/>
    <w:rsid w:val="002652A0"/>
    <w:rsid w:val="00272620"/>
    <w:rsid w:val="002861EA"/>
    <w:rsid w:val="00293DE0"/>
    <w:rsid w:val="00294033"/>
    <w:rsid w:val="002B59E2"/>
    <w:rsid w:val="002C775A"/>
    <w:rsid w:val="002D44F2"/>
    <w:rsid w:val="002D453B"/>
    <w:rsid w:val="002E2316"/>
    <w:rsid w:val="003429F7"/>
    <w:rsid w:val="00346905"/>
    <w:rsid w:val="00371C0E"/>
    <w:rsid w:val="00387146"/>
    <w:rsid w:val="003A4229"/>
    <w:rsid w:val="003A5AD4"/>
    <w:rsid w:val="003D054B"/>
    <w:rsid w:val="003E4BA4"/>
    <w:rsid w:val="004048D7"/>
    <w:rsid w:val="00412726"/>
    <w:rsid w:val="00423BCB"/>
    <w:rsid w:val="00447AE0"/>
    <w:rsid w:val="00454221"/>
    <w:rsid w:val="0047681B"/>
    <w:rsid w:val="00493793"/>
    <w:rsid w:val="004A082B"/>
    <w:rsid w:val="004B1C9F"/>
    <w:rsid w:val="004E1EB3"/>
    <w:rsid w:val="004E21F5"/>
    <w:rsid w:val="005201BA"/>
    <w:rsid w:val="00520F75"/>
    <w:rsid w:val="00527545"/>
    <w:rsid w:val="005326A3"/>
    <w:rsid w:val="005359CA"/>
    <w:rsid w:val="0053786D"/>
    <w:rsid w:val="00574936"/>
    <w:rsid w:val="00587B29"/>
    <w:rsid w:val="005A0ECC"/>
    <w:rsid w:val="005D03E1"/>
    <w:rsid w:val="005D44ED"/>
    <w:rsid w:val="005D74AE"/>
    <w:rsid w:val="005E369F"/>
    <w:rsid w:val="005E39BF"/>
    <w:rsid w:val="005F5E82"/>
    <w:rsid w:val="005F7AFA"/>
    <w:rsid w:val="0060750D"/>
    <w:rsid w:val="00634D43"/>
    <w:rsid w:val="006651D6"/>
    <w:rsid w:val="00674611"/>
    <w:rsid w:val="00687F07"/>
    <w:rsid w:val="00690D8A"/>
    <w:rsid w:val="006A70DC"/>
    <w:rsid w:val="006C03D2"/>
    <w:rsid w:val="006D35C4"/>
    <w:rsid w:val="006F042B"/>
    <w:rsid w:val="00704138"/>
    <w:rsid w:val="00733764"/>
    <w:rsid w:val="00746B0C"/>
    <w:rsid w:val="007519ED"/>
    <w:rsid w:val="00753F0D"/>
    <w:rsid w:val="00771E41"/>
    <w:rsid w:val="00772E5C"/>
    <w:rsid w:val="0077730B"/>
    <w:rsid w:val="00782716"/>
    <w:rsid w:val="00786E66"/>
    <w:rsid w:val="007872A0"/>
    <w:rsid w:val="007C35DB"/>
    <w:rsid w:val="007D1EF1"/>
    <w:rsid w:val="00823B59"/>
    <w:rsid w:val="00826562"/>
    <w:rsid w:val="00826DA0"/>
    <w:rsid w:val="00840123"/>
    <w:rsid w:val="00842EFC"/>
    <w:rsid w:val="008750B8"/>
    <w:rsid w:val="00875CBD"/>
    <w:rsid w:val="0089763A"/>
    <w:rsid w:val="008B0681"/>
    <w:rsid w:val="008C0190"/>
    <w:rsid w:val="008C5909"/>
    <w:rsid w:val="008E251E"/>
    <w:rsid w:val="008E3C4A"/>
    <w:rsid w:val="008F4DCE"/>
    <w:rsid w:val="0090658C"/>
    <w:rsid w:val="00926BF2"/>
    <w:rsid w:val="009270D1"/>
    <w:rsid w:val="009354A7"/>
    <w:rsid w:val="009401A0"/>
    <w:rsid w:val="00950DF9"/>
    <w:rsid w:val="009A41DA"/>
    <w:rsid w:val="009B00E8"/>
    <w:rsid w:val="009D1AC6"/>
    <w:rsid w:val="009D2FC3"/>
    <w:rsid w:val="009E3D3F"/>
    <w:rsid w:val="00A11DFC"/>
    <w:rsid w:val="00A27ABF"/>
    <w:rsid w:val="00A31108"/>
    <w:rsid w:val="00A57057"/>
    <w:rsid w:val="00A7016B"/>
    <w:rsid w:val="00A76F0C"/>
    <w:rsid w:val="00A91D93"/>
    <w:rsid w:val="00AB1E58"/>
    <w:rsid w:val="00AB7F65"/>
    <w:rsid w:val="00AC7815"/>
    <w:rsid w:val="00AD32CE"/>
    <w:rsid w:val="00AF7113"/>
    <w:rsid w:val="00AF7F98"/>
    <w:rsid w:val="00B06ED3"/>
    <w:rsid w:val="00B121F2"/>
    <w:rsid w:val="00B20C80"/>
    <w:rsid w:val="00B30124"/>
    <w:rsid w:val="00B56627"/>
    <w:rsid w:val="00B62DF4"/>
    <w:rsid w:val="00B65447"/>
    <w:rsid w:val="00B67578"/>
    <w:rsid w:val="00B75A6E"/>
    <w:rsid w:val="00B90A28"/>
    <w:rsid w:val="00B97499"/>
    <w:rsid w:val="00BA26C0"/>
    <w:rsid w:val="00BB7645"/>
    <w:rsid w:val="00BC21EA"/>
    <w:rsid w:val="00BE20BB"/>
    <w:rsid w:val="00BE7924"/>
    <w:rsid w:val="00BF112F"/>
    <w:rsid w:val="00C33572"/>
    <w:rsid w:val="00C35A0A"/>
    <w:rsid w:val="00C40A66"/>
    <w:rsid w:val="00C65C72"/>
    <w:rsid w:val="00C8070C"/>
    <w:rsid w:val="00C93358"/>
    <w:rsid w:val="00C97836"/>
    <w:rsid w:val="00CB0556"/>
    <w:rsid w:val="00CE4817"/>
    <w:rsid w:val="00CE61BB"/>
    <w:rsid w:val="00CF00E3"/>
    <w:rsid w:val="00CF4EAD"/>
    <w:rsid w:val="00CF7F15"/>
    <w:rsid w:val="00D04F75"/>
    <w:rsid w:val="00D25ECB"/>
    <w:rsid w:val="00D375C4"/>
    <w:rsid w:val="00D443AB"/>
    <w:rsid w:val="00D44A0D"/>
    <w:rsid w:val="00D5022F"/>
    <w:rsid w:val="00D51CCD"/>
    <w:rsid w:val="00D56FB2"/>
    <w:rsid w:val="00D84C12"/>
    <w:rsid w:val="00D85C71"/>
    <w:rsid w:val="00DD0D07"/>
    <w:rsid w:val="00DD0EC0"/>
    <w:rsid w:val="00DE11D6"/>
    <w:rsid w:val="00DE19C3"/>
    <w:rsid w:val="00DE79D6"/>
    <w:rsid w:val="00E04038"/>
    <w:rsid w:val="00E11C48"/>
    <w:rsid w:val="00E27A49"/>
    <w:rsid w:val="00E303A5"/>
    <w:rsid w:val="00E4361D"/>
    <w:rsid w:val="00E85EE5"/>
    <w:rsid w:val="00E87123"/>
    <w:rsid w:val="00E954E1"/>
    <w:rsid w:val="00EA4E44"/>
    <w:rsid w:val="00EC2CAC"/>
    <w:rsid w:val="00ED208B"/>
    <w:rsid w:val="00EE58F3"/>
    <w:rsid w:val="00EF19D2"/>
    <w:rsid w:val="00F0248B"/>
    <w:rsid w:val="00F14102"/>
    <w:rsid w:val="00F24848"/>
    <w:rsid w:val="00F44A94"/>
    <w:rsid w:val="00F46E74"/>
    <w:rsid w:val="00F56205"/>
    <w:rsid w:val="00F70238"/>
    <w:rsid w:val="00F70346"/>
    <w:rsid w:val="00F70914"/>
    <w:rsid w:val="00F76293"/>
    <w:rsid w:val="00F9074B"/>
    <w:rsid w:val="00FB45DA"/>
    <w:rsid w:val="00FC758C"/>
    <w:rsid w:val="00FC7971"/>
    <w:rsid w:val="00FE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2D41-B101-4B71-8A14-A96E2365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Быковский сельсовет</cp:lastModifiedBy>
  <cp:revision>113</cp:revision>
  <cp:lastPrinted>2022-07-13T12:54:00Z</cp:lastPrinted>
  <dcterms:created xsi:type="dcterms:W3CDTF">2020-11-20T12:52:00Z</dcterms:created>
  <dcterms:modified xsi:type="dcterms:W3CDTF">2023-04-03T08:19:00Z</dcterms:modified>
</cp:coreProperties>
</file>