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E0" w:rsidRPr="00AC65E0" w:rsidRDefault="00AC65E0" w:rsidP="00AC65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AC65E0">
        <w:rPr>
          <w:rFonts w:ascii="Arial" w:eastAsia="Calibri" w:hAnsi="Arial" w:cs="Arial"/>
          <w:b/>
          <w:sz w:val="32"/>
          <w:szCs w:val="32"/>
        </w:rPr>
        <w:t>СОБРАНИЕ ДЕПУТАТОВ</w:t>
      </w:r>
    </w:p>
    <w:p w:rsidR="00AC65E0" w:rsidRPr="00AC65E0" w:rsidRDefault="002D7230" w:rsidP="00AC65E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БЫКОВСКОГО</w:t>
      </w:r>
      <w:r w:rsidR="00AC65E0" w:rsidRPr="00AC65E0">
        <w:rPr>
          <w:rFonts w:ascii="Arial" w:eastAsia="Calibri" w:hAnsi="Arial" w:cs="Arial"/>
          <w:b/>
          <w:sz w:val="32"/>
          <w:szCs w:val="32"/>
        </w:rPr>
        <w:t>  СЕЛЬСОВЕТА</w:t>
      </w:r>
    </w:p>
    <w:p w:rsidR="00AC65E0" w:rsidRPr="00AC65E0" w:rsidRDefault="00AC65E0" w:rsidP="00AC65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AC65E0">
        <w:rPr>
          <w:rFonts w:ascii="Arial" w:eastAsia="Calibri" w:hAnsi="Arial" w:cs="Arial"/>
          <w:b/>
          <w:sz w:val="32"/>
          <w:szCs w:val="32"/>
        </w:rPr>
        <w:t>ГОРШЕЧЕНСКОГО  РАЙОНА КУРСКОЙ ОБЛАСТИ</w:t>
      </w:r>
    </w:p>
    <w:p w:rsidR="00AC65E0" w:rsidRPr="00AC65E0" w:rsidRDefault="00AC65E0" w:rsidP="00AC65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AC65E0">
        <w:rPr>
          <w:rFonts w:ascii="Arial" w:eastAsia="Calibri" w:hAnsi="Arial" w:cs="Arial"/>
          <w:b/>
          <w:sz w:val="32"/>
          <w:szCs w:val="32"/>
        </w:rPr>
        <w:t>РЕШЕНИЕ</w:t>
      </w:r>
    </w:p>
    <w:p w:rsidR="00AC65E0" w:rsidRPr="00AC65E0" w:rsidRDefault="00AC65E0" w:rsidP="00AC65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AC65E0">
        <w:rPr>
          <w:rFonts w:ascii="Arial" w:eastAsia="Calibri" w:hAnsi="Arial" w:cs="Arial"/>
          <w:b/>
          <w:sz w:val="32"/>
          <w:szCs w:val="32"/>
        </w:rPr>
        <w:t>от  2</w:t>
      </w:r>
      <w:r w:rsidR="00C81A6E">
        <w:rPr>
          <w:rFonts w:ascii="Arial" w:eastAsia="Calibri" w:hAnsi="Arial" w:cs="Arial"/>
          <w:b/>
          <w:sz w:val="32"/>
          <w:szCs w:val="32"/>
        </w:rPr>
        <w:t>5 октября 2017 г</w:t>
      </w:r>
      <w:r w:rsidR="002141A4">
        <w:rPr>
          <w:rFonts w:ascii="Arial" w:eastAsia="Calibri" w:hAnsi="Arial" w:cs="Arial"/>
          <w:b/>
          <w:sz w:val="32"/>
          <w:szCs w:val="32"/>
        </w:rPr>
        <w:t>. </w:t>
      </w:r>
      <w:r w:rsidR="00C81A6E">
        <w:rPr>
          <w:rFonts w:ascii="Arial" w:eastAsia="Calibri" w:hAnsi="Arial" w:cs="Arial"/>
          <w:b/>
          <w:sz w:val="32"/>
          <w:szCs w:val="32"/>
        </w:rPr>
        <w:t>№2</w:t>
      </w:r>
      <w:r w:rsidR="002D7230">
        <w:rPr>
          <w:rFonts w:ascii="Arial" w:eastAsia="Calibri" w:hAnsi="Arial" w:cs="Arial"/>
          <w:b/>
          <w:sz w:val="32"/>
          <w:szCs w:val="32"/>
        </w:rPr>
        <w:t>5</w:t>
      </w:r>
    </w:p>
    <w:p w:rsidR="00393A2D" w:rsidRDefault="00AC65E0" w:rsidP="00AC65E0">
      <w:pPr>
        <w:jc w:val="center"/>
        <w:rPr>
          <w:rFonts w:ascii="Arial" w:hAnsi="Arial" w:cs="Arial"/>
          <w:b/>
          <w:sz w:val="32"/>
          <w:szCs w:val="32"/>
        </w:rPr>
      </w:pPr>
      <w:r w:rsidRPr="00AC65E0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2D7230">
        <w:rPr>
          <w:rFonts w:ascii="Arial" w:hAnsi="Arial" w:cs="Arial"/>
          <w:b/>
          <w:sz w:val="32"/>
          <w:szCs w:val="32"/>
        </w:rPr>
        <w:t>Быковского</w:t>
      </w:r>
      <w:r w:rsidRPr="00AC65E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C65E0">
        <w:rPr>
          <w:rFonts w:ascii="Arial" w:hAnsi="Arial" w:cs="Arial"/>
          <w:b/>
          <w:sz w:val="32"/>
          <w:szCs w:val="32"/>
        </w:rPr>
        <w:t>Горшечен</w:t>
      </w:r>
      <w:r w:rsidR="002D7230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2D7230">
        <w:rPr>
          <w:rFonts w:ascii="Arial" w:hAnsi="Arial" w:cs="Arial"/>
          <w:b/>
          <w:sz w:val="32"/>
          <w:szCs w:val="32"/>
        </w:rPr>
        <w:t xml:space="preserve"> района Курской области № 134</w:t>
      </w:r>
      <w:r w:rsidRPr="00AC65E0">
        <w:rPr>
          <w:rFonts w:ascii="Arial" w:hAnsi="Arial" w:cs="Arial"/>
          <w:b/>
          <w:sz w:val="32"/>
          <w:szCs w:val="32"/>
        </w:rPr>
        <w:t>от 2</w:t>
      </w:r>
      <w:r w:rsidR="002D7230">
        <w:rPr>
          <w:rFonts w:ascii="Arial" w:hAnsi="Arial" w:cs="Arial"/>
          <w:b/>
          <w:sz w:val="32"/>
          <w:szCs w:val="32"/>
        </w:rPr>
        <w:t>3</w:t>
      </w:r>
      <w:r w:rsidRPr="00AC65E0">
        <w:rPr>
          <w:rFonts w:ascii="Arial" w:hAnsi="Arial" w:cs="Arial"/>
          <w:b/>
          <w:sz w:val="32"/>
          <w:szCs w:val="32"/>
        </w:rPr>
        <w:t>.09.2015 года «О налоге на имущество физических лиц»</w:t>
      </w:r>
    </w:p>
    <w:p w:rsidR="00AC65E0" w:rsidRDefault="00AC65E0" w:rsidP="00AC65E0">
      <w:pPr>
        <w:rPr>
          <w:rFonts w:ascii="Arial" w:hAnsi="Arial" w:cs="Arial"/>
          <w:sz w:val="24"/>
          <w:szCs w:val="24"/>
        </w:rPr>
      </w:pPr>
      <w:proofErr w:type="gramStart"/>
      <w:r w:rsidRPr="00AC65E0">
        <w:rPr>
          <w:rFonts w:ascii="Arial" w:hAnsi="Arial" w:cs="Arial"/>
          <w:sz w:val="24"/>
          <w:szCs w:val="24"/>
        </w:rPr>
        <w:t xml:space="preserve">В целях приведения решения Собрания депутатов </w:t>
      </w:r>
      <w:r w:rsidR="002D7230">
        <w:rPr>
          <w:rFonts w:ascii="Arial" w:hAnsi="Arial" w:cs="Arial"/>
          <w:sz w:val="24"/>
          <w:szCs w:val="24"/>
        </w:rPr>
        <w:t xml:space="preserve">Быковского </w:t>
      </w:r>
      <w:r w:rsidRPr="00AC65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5E0">
        <w:rPr>
          <w:rFonts w:ascii="Arial" w:hAnsi="Arial" w:cs="Arial"/>
          <w:sz w:val="24"/>
          <w:szCs w:val="24"/>
        </w:rPr>
        <w:t>сельсоветаГоршеченского</w:t>
      </w:r>
      <w:proofErr w:type="spellEnd"/>
      <w:r w:rsidRPr="00AC65E0">
        <w:rPr>
          <w:rFonts w:ascii="Arial" w:hAnsi="Arial" w:cs="Arial"/>
          <w:sz w:val="24"/>
          <w:szCs w:val="24"/>
        </w:rPr>
        <w:t xml:space="preserve"> района Курской области №</w:t>
      </w:r>
      <w:r w:rsidR="002D7230">
        <w:rPr>
          <w:rFonts w:ascii="Arial" w:hAnsi="Arial" w:cs="Arial"/>
          <w:sz w:val="24"/>
          <w:szCs w:val="24"/>
        </w:rPr>
        <w:t>134</w:t>
      </w:r>
      <w:r w:rsidRPr="00AC65E0">
        <w:rPr>
          <w:rFonts w:ascii="Arial" w:hAnsi="Arial" w:cs="Arial"/>
          <w:sz w:val="24"/>
          <w:szCs w:val="24"/>
        </w:rPr>
        <w:t xml:space="preserve"> от 2</w:t>
      </w:r>
      <w:r w:rsidR="002D7230">
        <w:rPr>
          <w:rFonts w:ascii="Arial" w:hAnsi="Arial" w:cs="Arial"/>
          <w:sz w:val="24"/>
          <w:szCs w:val="24"/>
        </w:rPr>
        <w:t>3</w:t>
      </w:r>
      <w:r w:rsidRPr="00AC65E0">
        <w:rPr>
          <w:rFonts w:ascii="Arial" w:hAnsi="Arial" w:cs="Arial"/>
          <w:sz w:val="24"/>
          <w:szCs w:val="24"/>
        </w:rPr>
        <w:t xml:space="preserve">.09.2015 года «О налоге на имущество физических лиц», </w:t>
      </w: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30.09.2017 года №286-ФЗ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r w:rsidR="002D7230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решило:</w:t>
      </w:r>
      <w:proofErr w:type="gramEnd"/>
    </w:p>
    <w:p w:rsidR="00AC65E0" w:rsidRDefault="00AC65E0" w:rsidP="00AC65E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1 пункта 2 изложить в новой редакции:</w:t>
      </w:r>
    </w:p>
    <w:p w:rsidR="00AC65E0" w:rsidRDefault="00C81A6E" w:rsidP="00AC65E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«1) 0,3 процента в отношении:</w:t>
      </w:r>
    </w:p>
    <w:p w:rsidR="00C81A6E" w:rsidRPr="00C81A6E" w:rsidRDefault="00C81A6E" w:rsidP="00C81A6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жилых домов, квартир, комнат</w:t>
      </w:r>
      <w:r w:rsidRPr="00C81A6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1A6E" w:rsidRPr="00C81A6E" w:rsidRDefault="00C81A6E" w:rsidP="00C81A6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1A6E">
        <w:rPr>
          <w:rFonts w:ascii="Arial" w:eastAsia="Times New Roman" w:hAnsi="Arial" w:cs="Arial"/>
          <w:sz w:val="24"/>
          <w:szCs w:val="24"/>
          <w:lang w:eastAsia="ru-RU"/>
        </w:rPr>
        <w:t>объектов незавершенного строительства в случае, если проектируемым  назначением таких объектов является жилой дом;</w:t>
      </w:r>
    </w:p>
    <w:p w:rsidR="00C81A6E" w:rsidRPr="00C81A6E" w:rsidRDefault="00C81A6E" w:rsidP="00C81A6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1A6E">
        <w:rPr>
          <w:rFonts w:ascii="Arial" w:eastAsia="Times New Roman" w:hAnsi="Arial" w:cs="Arial"/>
          <w:sz w:val="24"/>
          <w:szCs w:val="24"/>
          <w:lang w:eastAsia="ru-RU"/>
        </w:rPr>
        <w:t>единых недвижимых комплексов, в состав которых входи</w:t>
      </w:r>
      <w:r>
        <w:rPr>
          <w:rFonts w:ascii="Arial" w:eastAsia="Times New Roman" w:hAnsi="Arial" w:cs="Arial"/>
          <w:sz w:val="24"/>
          <w:szCs w:val="24"/>
          <w:lang w:eastAsia="ru-RU"/>
        </w:rPr>
        <w:t>т хотя бы один жилой дом</w:t>
      </w:r>
      <w:r w:rsidRPr="00C81A6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1A6E" w:rsidRPr="00C81A6E" w:rsidRDefault="00C81A6E" w:rsidP="00C81A6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1A6E">
        <w:rPr>
          <w:rFonts w:ascii="Arial" w:eastAsia="Times New Roman" w:hAnsi="Arial" w:cs="Arial"/>
          <w:sz w:val="24"/>
          <w:szCs w:val="24"/>
          <w:lang w:eastAsia="ru-RU"/>
        </w:rPr>
        <w:t xml:space="preserve">гаражей и </w:t>
      </w:r>
      <w:proofErr w:type="spellStart"/>
      <w:r w:rsidRPr="00C81A6E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C81A6E">
        <w:rPr>
          <w:rFonts w:ascii="Arial" w:eastAsia="Times New Roman" w:hAnsi="Arial" w:cs="Arial"/>
          <w:sz w:val="24"/>
          <w:szCs w:val="24"/>
          <w:lang w:eastAsia="ru-RU"/>
        </w:rPr>
        <w:t xml:space="preserve"> - мест;</w:t>
      </w:r>
    </w:p>
    <w:p w:rsidR="00C81A6E" w:rsidRDefault="00C81A6E" w:rsidP="00C81A6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1A6E">
        <w:rPr>
          <w:rFonts w:ascii="Arial" w:eastAsia="Times New Roman" w:hAnsi="Arial" w:cs="Arial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81A6E" w:rsidRPr="00C81A6E" w:rsidRDefault="00C81A6E" w:rsidP="00C81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81A6E" w:rsidRDefault="00C81A6E" w:rsidP="00AC65E0">
      <w:pPr>
        <w:pStyle w:val="a3"/>
        <w:rPr>
          <w:rFonts w:ascii="Arial" w:hAnsi="Arial" w:cs="Arial"/>
          <w:sz w:val="24"/>
          <w:szCs w:val="24"/>
        </w:rPr>
      </w:pPr>
    </w:p>
    <w:p w:rsidR="00162789" w:rsidRDefault="00162789" w:rsidP="00AC65E0">
      <w:pPr>
        <w:pStyle w:val="a3"/>
        <w:rPr>
          <w:rFonts w:ascii="Arial" w:hAnsi="Arial" w:cs="Arial"/>
          <w:sz w:val="24"/>
          <w:szCs w:val="24"/>
        </w:rPr>
      </w:pPr>
    </w:p>
    <w:p w:rsidR="004A1C36" w:rsidRPr="004A1C36" w:rsidRDefault="004A1C36" w:rsidP="004A1C36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1C36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 w:rsidR="002D7230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4A1C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</w:t>
      </w:r>
    </w:p>
    <w:p w:rsidR="004A1C36" w:rsidRPr="004A1C36" w:rsidRDefault="004A1C36" w:rsidP="004A1C36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1C3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4A1C3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</w:t>
      </w:r>
      <w:r w:rsidR="002D723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4A1C36">
        <w:rPr>
          <w:rFonts w:ascii="Arial" w:eastAsia="Times New Roman" w:hAnsi="Arial" w:cs="Arial"/>
          <w:sz w:val="24"/>
          <w:szCs w:val="24"/>
          <w:lang w:eastAsia="ru-RU"/>
        </w:rPr>
        <w:t>.Н.</w:t>
      </w:r>
      <w:r w:rsidR="002D7230">
        <w:rPr>
          <w:rFonts w:ascii="Arial" w:eastAsia="Times New Roman" w:hAnsi="Arial" w:cs="Arial"/>
          <w:sz w:val="24"/>
          <w:szCs w:val="24"/>
          <w:lang w:eastAsia="ru-RU"/>
        </w:rPr>
        <w:t>Мартынова</w:t>
      </w:r>
    </w:p>
    <w:p w:rsidR="004A1C36" w:rsidRPr="004A1C36" w:rsidRDefault="004A1C36" w:rsidP="004A1C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C36" w:rsidRPr="004A1C36" w:rsidRDefault="004A1C36" w:rsidP="004A1C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1C36">
        <w:rPr>
          <w:rFonts w:ascii="Arial" w:eastAsia="Times New Roman" w:hAnsi="Arial" w:cs="Arial"/>
          <w:sz w:val="24"/>
          <w:szCs w:val="24"/>
          <w:lang w:eastAsia="ru-RU"/>
        </w:rPr>
        <w:t xml:space="preserve">          Председатель Собрания депутатов</w:t>
      </w:r>
    </w:p>
    <w:p w:rsidR="00162789" w:rsidRPr="00162789" w:rsidRDefault="002D7230" w:rsidP="002D72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="004A1C36" w:rsidRPr="004A1C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</w:t>
      </w:r>
      <w:r w:rsidR="00FD7D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4A1C36" w:rsidRPr="004A1C3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A1C36" w:rsidRPr="004A1C36">
        <w:rPr>
          <w:rFonts w:ascii="Arial" w:eastAsia="Times New Roman" w:hAnsi="Arial" w:cs="Arial"/>
          <w:sz w:val="24"/>
          <w:szCs w:val="24"/>
          <w:lang w:eastAsia="ru-RU"/>
        </w:rPr>
        <w:t>.М.</w:t>
      </w:r>
      <w:r>
        <w:rPr>
          <w:rFonts w:ascii="Arial" w:eastAsia="Times New Roman" w:hAnsi="Arial" w:cs="Arial"/>
          <w:sz w:val="24"/>
          <w:szCs w:val="24"/>
          <w:lang w:eastAsia="ru-RU"/>
        </w:rPr>
        <w:t>Бочарова</w:t>
      </w:r>
      <w:bookmarkStart w:id="0" w:name="_GoBack"/>
      <w:bookmarkEnd w:id="0"/>
    </w:p>
    <w:p w:rsidR="00162789" w:rsidRPr="00AC65E0" w:rsidRDefault="00162789" w:rsidP="00AC65E0">
      <w:pPr>
        <w:pStyle w:val="a3"/>
        <w:rPr>
          <w:rFonts w:ascii="Arial" w:hAnsi="Arial" w:cs="Arial"/>
          <w:sz w:val="24"/>
          <w:szCs w:val="24"/>
        </w:rPr>
      </w:pPr>
    </w:p>
    <w:sectPr w:rsidR="00162789" w:rsidRPr="00AC65E0" w:rsidSect="00DF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40A4"/>
    <w:multiLevelType w:val="hybridMultilevel"/>
    <w:tmpl w:val="A950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393F"/>
    <w:rsid w:val="00162789"/>
    <w:rsid w:val="002141A4"/>
    <w:rsid w:val="002D7230"/>
    <w:rsid w:val="00393A2D"/>
    <w:rsid w:val="003C393F"/>
    <w:rsid w:val="004A1C36"/>
    <w:rsid w:val="00AC65E0"/>
    <w:rsid w:val="00C81A6E"/>
    <w:rsid w:val="00DF20A9"/>
    <w:rsid w:val="00FD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dcterms:created xsi:type="dcterms:W3CDTF">2017-11-07T08:09:00Z</dcterms:created>
  <dcterms:modified xsi:type="dcterms:W3CDTF">2021-11-10T12:58:00Z</dcterms:modified>
</cp:coreProperties>
</file>